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7F" w:rsidRDefault="00BD5B78" w:rsidP="00BD5B78">
      <w:pPr>
        <w:jc w:val="center"/>
        <w:rPr>
          <w:rFonts w:ascii="Viner Hand ITC" w:hAnsi="Viner Hand ITC"/>
          <w:b/>
          <w:i/>
          <w:sz w:val="52"/>
          <w:szCs w:val="52"/>
          <w:u w:val="single"/>
        </w:rPr>
      </w:pPr>
      <w:r w:rsidRPr="00BD5B78">
        <w:rPr>
          <w:rFonts w:ascii="Viner Hand ITC" w:hAnsi="Viner Hand ITC"/>
          <w:b/>
          <w:i/>
          <w:sz w:val="52"/>
          <w:szCs w:val="52"/>
          <w:highlight w:val="cyan"/>
          <w:u w:val="single"/>
        </w:rPr>
        <w:t>KST PÚCHOV VÁS POZÝVA</w:t>
      </w:r>
    </w:p>
    <w:p w:rsidR="00BD5B78" w:rsidRPr="00BD5B78" w:rsidRDefault="00BD5B78" w:rsidP="00BD5B78">
      <w:pPr>
        <w:jc w:val="center"/>
        <w:rPr>
          <w:rFonts w:ascii="Viner Hand ITC" w:hAnsi="Viner Hand ITC"/>
          <w:b/>
          <w:i/>
          <w:sz w:val="52"/>
          <w:szCs w:val="52"/>
          <w:highlight w:val="yellow"/>
        </w:rPr>
      </w:pPr>
      <w:r w:rsidRPr="00BD5B78">
        <w:rPr>
          <w:rFonts w:ascii="Viner Hand ITC" w:hAnsi="Viner Hand ITC"/>
          <w:b/>
          <w:i/>
          <w:sz w:val="52"/>
          <w:szCs w:val="52"/>
          <w:highlight w:val="yellow"/>
        </w:rPr>
        <w:t>ZA FARBAMI JESENE ....</w:t>
      </w:r>
    </w:p>
    <w:p w:rsidR="00BD5B78" w:rsidRDefault="00BD5B78" w:rsidP="00BD5B78">
      <w:pPr>
        <w:jc w:val="center"/>
        <w:rPr>
          <w:rFonts w:ascii="Viner Hand ITC" w:hAnsi="Viner Hand ITC"/>
          <w:b/>
          <w:i/>
          <w:sz w:val="52"/>
          <w:szCs w:val="52"/>
        </w:rPr>
      </w:pPr>
      <w:r w:rsidRPr="00BD5B78">
        <w:rPr>
          <w:rFonts w:ascii="Viner Hand ITC" w:hAnsi="Viner Hand ITC"/>
          <w:b/>
          <w:i/>
          <w:sz w:val="52"/>
          <w:szCs w:val="52"/>
          <w:highlight w:val="yellow"/>
        </w:rPr>
        <w:t>.... TENTORAZ NA LIPTOV.</w:t>
      </w:r>
    </w:p>
    <w:p w:rsidR="00BD5B78" w:rsidRPr="00BD5B78" w:rsidRDefault="00BD5B78" w:rsidP="00BD5B78">
      <w:pPr>
        <w:jc w:val="center"/>
        <w:rPr>
          <w:rFonts w:ascii="Viner Hand ITC" w:hAnsi="Viner Hand ITC"/>
          <w:b/>
          <w:sz w:val="96"/>
          <w:szCs w:val="96"/>
        </w:rPr>
      </w:pPr>
      <w:r w:rsidRPr="00BD5B78">
        <w:rPr>
          <w:rFonts w:ascii="Viner Hand ITC" w:hAnsi="Viner Hand ITC"/>
          <w:b/>
          <w:i/>
          <w:sz w:val="96"/>
          <w:szCs w:val="96"/>
        </w:rPr>
        <w:t>SOBOTA 18.11.2017</w:t>
      </w:r>
    </w:p>
    <w:p w:rsidR="00BD5B78" w:rsidRPr="00BD5B78" w:rsidRDefault="00BD5B78" w:rsidP="00BD5B78">
      <w:pPr>
        <w:jc w:val="center"/>
        <w:rPr>
          <w:rFonts w:ascii="Arial Black" w:hAnsi="Arial Black"/>
          <w:b/>
          <w:i/>
          <w:sz w:val="52"/>
          <w:szCs w:val="52"/>
          <w:u w:val="single"/>
        </w:rPr>
      </w:pPr>
      <w:r w:rsidRPr="00BD5B78">
        <w:rPr>
          <w:rFonts w:ascii="Arial Black" w:hAnsi="Arial Black"/>
          <w:b/>
          <w:i/>
          <w:sz w:val="52"/>
          <w:szCs w:val="52"/>
          <w:u w:val="single"/>
        </w:rPr>
        <w:t>Navštívime Sliačske travertíny.</w:t>
      </w:r>
    </w:p>
    <w:p w:rsidR="00BD5B78" w:rsidRDefault="00BD5B78" w:rsidP="00BD5B78">
      <w:pPr>
        <w:jc w:val="center"/>
        <w:rPr>
          <w:rFonts w:cs="Times New Roman"/>
          <w:b/>
          <w:i/>
          <w:sz w:val="52"/>
          <w:szCs w:val="52"/>
        </w:rPr>
      </w:pPr>
      <w:r>
        <w:rPr>
          <w:noProof/>
          <w:lang w:eastAsia="sk-SK"/>
        </w:rPr>
        <w:drawing>
          <wp:inline distT="0" distB="0" distL="0" distR="0">
            <wp:extent cx="4705350" cy="3524250"/>
            <wp:effectExtent l="19050" t="0" r="0" b="0"/>
            <wp:docPr id="7" name="bigpic" descr="https://cyklo.hiking.sk/pictures/article/201611/large/bicyklom_od_liptovsk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https://cyklo.hiking.sk/pictures/article/201611/large/bicyklom_od_liptovsk_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B78" w:rsidRPr="00354235" w:rsidRDefault="00BD5B78" w:rsidP="003E220F">
      <w:pPr>
        <w:jc w:val="center"/>
        <w:rPr>
          <w:rFonts w:cs="Times New Roman"/>
          <w:b/>
          <w:i/>
          <w:sz w:val="40"/>
          <w:szCs w:val="40"/>
        </w:rPr>
      </w:pPr>
      <w:r w:rsidRPr="00354235">
        <w:rPr>
          <w:rFonts w:cs="Times New Roman"/>
          <w:b/>
          <w:i/>
          <w:sz w:val="40"/>
          <w:szCs w:val="40"/>
        </w:rPr>
        <w:t xml:space="preserve">TRASA : Vyšný Sliač  - Sliačske travertíny – Archa dvoch sŕdc – Liptovské Sliače </w:t>
      </w:r>
      <w:r w:rsidR="003E220F" w:rsidRPr="00354235">
        <w:rPr>
          <w:rFonts w:cs="Times New Roman"/>
          <w:b/>
          <w:i/>
          <w:sz w:val="40"/>
          <w:szCs w:val="40"/>
        </w:rPr>
        <w:t>–</w:t>
      </w:r>
      <w:r w:rsidRPr="00354235">
        <w:rPr>
          <w:rFonts w:cs="Times New Roman"/>
          <w:b/>
          <w:i/>
          <w:sz w:val="40"/>
          <w:szCs w:val="40"/>
        </w:rPr>
        <w:t xml:space="preserve"> </w:t>
      </w:r>
      <w:r w:rsidR="003E220F" w:rsidRPr="00354235">
        <w:rPr>
          <w:rFonts w:cs="Times New Roman"/>
          <w:b/>
          <w:i/>
          <w:sz w:val="40"/>
          <w:szCs w:val="40"/>
        </w:rPr>
        <w:t>Liptovská Štiavnica – Ludrová – Ružomberok.</w:t>
      </w:r>
    </w:p>
    <w:p w:rsidR="003E220F" w:rsidRDefault="003E220F" w:rsidP="003E220F">
      <w:pPr>
        <w:rPr>
          <w:rStyle w:val="markdown"/>
          <w:b/>
          <w:sz w:val="28"/>
          <w:szCs w:val="28"/>
        </w:rPr>
      </w:pPr>
      <w:r w:rsidRPr="00613E1F">
        <w:rPr>
          <w:rFonts w:cs="Times New Roman"/>
          <w:b/>
          <w:sz w:val="40"/>
          <w:szCs w:val="40"/>
          <w:u w:val="single"/>
        </w:rPr>
        <w:lastRenderedPageBreak/>
        <w:t>POPIS :</w:t>
      </w:r>
      <w:r>
        <w:rPr>
          <w:rFonts w:cs="Times New Roman"/>
          <w:b/>
          <w:sz w:val="40"/>
          <w:szCs w:val="40"/>
        </w:rPr>
        <w:t xml:space="preserve"> </w:t>
      </w:r>
      <w:r w:rsidRPr="003E220F">
        <w:rPr>
          <w:rFonts w:cs="Times New Roman"/>
          <w:b/>
          <w:sz w:val="28"/>
          <w:szCs w:val="28"/>
        </w:rPr>
        <w:t>Tentoraz pôjdeme po cyklotrase</w:t>
      </w:r>
      <w:r>
        <w:rPr>
          <w:rFonts w:cs="Times New Roman"/>
          <w:b/>
          <w:sz w:val="28"/>
          <w:szCs w:val="28"/>
        </w:rPr>
        <w:t>, ktorá vedie väčšinou po asfaltových a spevnených cestách, takže trasu môžeme prejsť za každého počasia. Trasa je nenáročná a bez väčšieho prevýšenia a v prípade nepriaznivého počasia sa dá skrátiť. Celá trasa meria cca 11 km. Počas trasy navštívime Sliačske travertíny (</w:t>
      </w:r>
      <w:r w:rsidRPr="00613E1F">
        <w:rPr>
          <w:rStyle w:val="markdown"/>
          <w:b/>
          <w:i/>
        </w:rPr>
        <w:t>Nájdete tu množstvo bielych travertínových kôp, ktoré dokazujú bohatú tektonickú činnosť.</w:t>
      </w:r>
      <w:r w:rsidRPr="003E220F">
        <w:rPr>
          <w:rStyle w:val="markdown"/>
          <w:b/>
          <w:sz w:val="28"/>
          <w:szCs w:val="28"/>
        </w:rPr>
        <w:t>)</w:t>
      </w:r>
      <w:r>
        <w:rPr>
          <w:rStyle w:val="markdown"/>
          <w:b/>
          <w:sz w:val="28"/>
          <w:szCs w:val="28"/>
        </w:rPr>
        <w:t xml:space="preserve">, zaujímavý moderný kostol Archa Dvoch sŕdc, obec Liptovské Sliače ( </w:t>
      </w:r>
      <w:r>
        <w:rPr>
          <w:rStyle w:val="markdown"/>
        </w:rPr>
        <w:t xml:space="preserve"> </w:t>
      </w:r>
      <w:r w:rsidRPr="00613E1F">
        <w:rPr>
          <w:rStyle w:val="markdown"/>
          <w:b/>
          <w:i/>
        </w:rPr>
        <w:t>kópia fresky Panny Márie Ochrankyne z </w:t>
      </w:r>
      <w:hyperlink r:id="rId5" w:history="1">
        <w:r w:rsidRPr="00613E1F">
          <w:rPr>
            <w:rStyle w:val="Hypertextovprepojenie"/>
            <w:b/>
            <w:i/>
            <w:color w:val="auto"/>
            <w:u w:val="none"/>
          </w:rPr>
          <w:t>miestneho</w:t>
        </w:r>
      </w:hyperlink>
      <w:r w:rsidRPr="00613E1F">
        <w:rPr>
          <w:rStyle w:val="markdown"/>
          <w:b/>
          <w:i/>
        </w:rPr>
        <w:t xml:space="preserve"> kostola bola umiestnená na rube slovenskej tisíckorunovej bankovky.</w:t>
      </w:r>
      <w:r>
        <w:rPr>
          <w:rStyle w:val="markdown"/>
        </w:rPr>
        <w:t xml:space="preserve"> </w:t>
      </w:r>
      <w:r w:rsidRPr="003E220F">
        <w:rPr>
          <w:rStyle w:val="markdown"/>
          <w:b/>
          <w:sz w:val="28"/>
          <w:szCs w:val="28"/>
        </w:rPr>
        <w:t>)</w:t>
      </w:r>
      <w:r>
        <w:rPr>
          <w:rStyle w:val="markdown"/>
          <w:b/>
          <w:sz w:val="28"/>
          <w:szCs w:val="28"/>
        </w:rPr>
        <w:t xml:space="preserve"> , zaujímavú zvoničku v </w:t>
      </w:r>
      <w:proofErr w:type="spellStart"/>
      <w:r>
        <w:rPr>
          <w:rStyle w:val="markdown"/>
          <w:b/>
          <w:sz w:val="28"/>
          <w:szCs w:val="28"/>
        </w:rPr>
        <w:t>Liptov.Štiavnici</w:t>
      </w:r>
      <w:proofErr w:type="spellEnd"/>
      <w:r>
        <w:rPr>
          <w:rStyle w:val="markdown"/>
          <w:b/>
          <w:sz w:val="28"/>
          <w:szCs w:val="28"/>
        </w:rPr>
        <w:t>, prejdeme okolo pútnického miesta Ludrová a skončíme v Ružomberku.</w:t>
      </w:r>
      <w:r w:rsidR="00C533CE">
        <w:rPr>
          <w:rStyle w:val="markdown"/>
          <w:b/>
          <w:sz w:val="28"/>
          <w:szCs w:val="28"/>
        </w:rPr>
        <w:t xml:space="preserve"> Naskytnú sa Vám krásne výhľady na </w:t>
      </w:r>
      <w:proofErr w:type="spellStart"/>
      <w:r w:rsidR="00C533CE">
        <w:rPr>
          <w:rStyle w:val="markdown"/>
          <w:b/>
          <w:sz w:val="28"/>
          <w:szCs w:val="28"/>
        </w:rPr>
        <w:t>Chočské</w:t>
      </w:r>
      <w:proofErr w:type="spellEnd"/>
      <w:r w:rsidR="00C533CE">
        <w:rPr>
          <w:rStyle w:val="markdown"/>
          <w:b/>
          <w:sz w:val="28"/>
          <w:szCs w:val="28"/>
        </w:rPr>
        <w:t xml:space="preserve"> vrchy a krásu Liptova.</w:t>
      </w:r>
    </w:p>
    <w:p w:rsidR="00613E1F" w:rsidRDefault="00613E1F" w:rsidP="003E220F">
      <w:pPr>
        <w:rPr>
          <w:rFonts w:cs="Times New Roman"/>
          <w:b/>
          <w:sz w:val="28"/>
          <w:szCs w:val="28"/>
        </w:rPr>
      </w:pPr>
      <w:r w:rsidRPr="00613E1F">
        <w:rPr>
          <w:rFonts w:cs="Times New Roman"/>
          <w:b/>
          <w:sz w:val="40"/>
          <w:szCs w:val="40"/>
          <w:u w:val="single"/>
        </w:rPr>
        <w:t>ODCHOD :</w:t>
      </w:r>
      <w:r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28"/>
          <w:szCs w:val="28"/>
        </w:rPr>
        <w:t>Stretneme sa o </w:t>
      </w:r>
      <w:r w:rsidRPr="00613E1F">
        <w:rPr>
          <w:rFonts w:cs="Times New Roman"/>
          <w:b/>
          <w:sz w:val="40"/>
          <w:szCs w:val="40"/>
          <w:highlight w:val="yellow"/>
        </w:rPr>
        <w:t>5:30</w:t>
      </w:r>
      <w:r>
        <w:rPr>
          <w:rFonts w:cs="Times New Roman"/>
          <w:b/>
          <w:sz w:val="28"/>
          <w:szCs w:val="28"/>
        </w:rPr>
        <w:t xml:space="preserve"> na </w:t>
      </w:r>
      <w:proofErr w:type="spellStart"/>
      <w:r>
        <w:rPr>
          <w:rFonts w:cs="Times New Roman"/>
          <w:b/>
          <w:sz w:val="28"/>
          <w:szCs w:val="28"/>
        </w:rPr>
        <w:t>žel.stanici</w:t>
      </w:r>
      <w:proofErr w:type="spellEnd"/>
      <w:r>
        <w:rPr>
          <w:rFonts w:cs="Times New Roman"/>
          <w:b/>
          <w:sz w:val="28"/>
          <w:szCs w:val="28"/>
        </w:rPr>
        <w:t>, rýchlik do Ružomberka odchádza o 5:47 hod.</w:t>
      </w:r>
    </w:p>
    <w:p w:rsidR="00613E1F" w:rsidRDefault="00613E1F" w:rsidP="003E220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40"/>
          <w:szCs w:val="40"/>
          <w:u w:val="single"/>
        </w:rPr>
        <w:t xml:space="preserve">NÁVRAT </w:t>
      </w:r>
      <w:r w:rsidRPr="00613E1F">
        <w:rPr>
          <w:rFonts w:cs="Times New Roman"/>
          <w:b/>
          <w:sz w:val="40"/>
          <w:szCs w:val="40"/>
          <w:u w:val="single"/>
        </w:rPr>
        <w:t>:</w:t>
      </w:r>
      <w:r w:rsidRPr="00613E1F">
        <w:rPr>
          <w:rFonts w:cs="Times New Roman"/>
          <w:b/>
          <w:sz w:val="28"/>
          <w:szCs w:val="28"/>
        </w:rPr>
        <w:t xml:space="preserve"> Predpokladaný návrat o 16:07 alebo 18:07</w:t>
      </w:r>
      <w:r>
        <w:rPr>
          <w:rFonts w:cs="Times New Roman"/>
          <w:b/>
          <w:sz w:val="28"/>
          <w:szCs w:val="28"/>
        </w:rPr>
        <w:t>. Podľa počasia a podľa toho ako sa zdržíme. Naháňať sa nebudeme.</w:t>
      </w:r>
    </w:p>
    <w:p w:rsidR="00613E1F" w:rsidRDefault="00613E1F" w:rsidP="00613E1F">
      <w:pPr>
        <w:jc w:val="center"/>
        <w:rPr>
          <w:rFonts w:ascii="Snap ITC" w:hAnsi="Snap ITC" w:cs="Times New Roman"/>
          <w:b/>
          <w:sz w:val="40"/>
          <w:szCs w:val="40"/>
        </w:rPr>
      </w:pPr>
      <w:proofErr w:type="spellStart"/>
      <w:r w:rsidRPr="00613E1F">
        <w:rPr>
          <w:rFonts w:ascii="Snap ITC" w:hAnsi="Snap ITC" w:cs="Times New Roman"/>
          <w:b/>
          <w:sz w:val="40"/>
          <w:szCs w:val="40"/>
        </w:rPr>
        <w:t>Info</w:t>
      </w:r>
      <w:proofErr w:type="spellEnd"/>
      <w:r w:rsidRPr="00613E1F">
        <w:rPr>
          <w:rFonts w:ascii="Snap ITC" w:hAnsi="Snap ITC" w:cs="Times New Roman"/>
          <w:b/>
          <w:sz w:val="40"/>
          <w:szCs w:val="40"/>
        </w:rPr>
        <w:t xml:space="preserve">.: </w:t>
      </w:r>
      <w:proofErr w:type="spellStart"/>
      <w:r w:rsidRPr="00613E1F">
        <w:rPr>
          <w:rFonts w:ascii="Snap ITC" w:hAnsi="Snap ITC" w:cs="Times New Roman"/>
          <w:b/>
          <w:sz w:val="40"/>
          <w:szCs w:val="40"/>
        </w:rPr>
        <w:t>V.Jadrníček</w:t>
      </w:r>
      <w:proofErr w:type="spellEnd"/>
      <w:r w:rsidRPr="00613E1F">
        <w:rPr>
          <w:rFonts w:ascii="Snap ITC" w:hAnsi="Snap ITC" w:cs="Times New Roman"/>
          <w:b/>
          <w:sz w:val="40"/>
          <w:szCs w:val="40"/>
        </w:rPr>
        <w:t xml:space="preserve"> – tel.: 0910784680</w:t>
      </w:r>
    </w:p>
    <w:p w:rsidR="00613E1F" w:rsidRDefault="00613E1F" w:rsidP="00613E1F">
      <w:pPr>
        <w:jc w:val="center"/>
        <w:rPr>
          <w:rFonts w:ascii="Snap ITC" w:hAnsi="Snap ITC" w:cs="Times New Roman"/>
          <w:b/>
          <w:sz w:val="40"/>
          <w:szCs w:val="40"/>
        </w:rPr>
      </w:pPr>
      <w:r>
        <w:rPr>
          <w:rFonts w:ascii="Snap ITC" w:hAnsi="Snap ITC" w:cs="Times New Roman"/>
          <w:b/>
          <w:noProof/>
          <w:sz w:val="40"/>
          <w:szCs w:val="40"/>
          <w:lang w:eastAsia="sk-SK"/>
        </w:rPr>
        <w:drawing>
          <wp:inline distT="0" distB="0" distL="0" distR="0">
            <wp:extent cx="2438400" cy="1828800"/>
            <wp:effectExtent l="19050" t="0" r="0" b="0"/>
            <wp:docPr id="11" name="Obrázok 11" descr="C:\T - foto 2017\Sliačske travertíny 2017\IMG_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 - foto 2017\Sliačske travertíny 2017\IMG_2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nap ITC" w:hAnsi="Snap ITC" w:cs="Times New Roman"/>
          <w:b/>
          <w:noProof/>
          <w:sz w:val="40"/>
          <w:szCs w:val="40"/>
          <w:lang w:eastAsia="sk-SK"/>
        </w:rPr>
        <w:drawing>
          <wp:inline distT="0" distB="0" distL="0" distR="0">
            <wp:extent cx="2438400" cy="1828800"/>
            <wp:effectExtent l="19050" t="0" r="0" b="0"/>
            <wp:docPr id="12" name="Obrázok 12" descr="C:\T - foto 2017\Sliačske travertíny 2017\IMG_2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T - foto 2017\Sliačske travertíny 2017\IMG_2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1F" w:rsidRPr="00613E1F" w:rsidRDefault="00613E1F" w:rsidP="00C533CE">
      <w:pPr>
        <w:jc w:val="center"/>
        <w:rPr>
          <w:rFonts w:ascii="Snap ITC" w:hAnsi="Snap ITC" w:cs="Times New Roman"/>
          <w:b/>
          <w:sz w:val="40"/>
          <w:szCs w:val="40"/>
        </w:rPr>
      </w:pPr>
      <w:r>
        <w:rPr>
          <w:rFonts w:ascii="Snap ITC" w:hAnsi="Snap ITC" w:cs="Times New Roman"/>
          <w:b/>
          <w:noProof/>
          <w:sz w:val="40"/>
          <w:szCs w:val="40"/>
          <w:lang w:eastAsia="sk-SK"/>
        </w:rPr>
        <w:drawing>
          <wp:inline distT="0" distB="0" distL="0" distR="0">
            <wp:extent cx="2438400" cy="1828800"/>
            <wp:effectExtent l="19050" t="0" r="0" b="0"/>
            <wp:docPr id="13" name="Obrázok 13" descr="C:\T - foto 2017\Sliačske travertíny 2017\IMG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T - foto 2017\Sliačske travertíny 2017\IMG_24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3CE">
        <w:rPr>
          <w:rFonts w:ascii="Snap ITC" w:hAnsi="Snap ITC" w:cs="Times New Roman"/>
          <w:b/>
          <w:noProof/>
          <w:sz w:val="40"/>
          <w:szCs w:val="40"/>
          <w:lang w:eastAsia="sk-SK"/>
        </w:rPr>
        <w:drawing>
          <wp:inline distT="0" distB="0" distL="0" distR="0">
            <wp:extent cx="2438400" cy="1828800"/>
            <wp:effectExtent l="19050" t="0" r="0" b="0"/>
            <wp:docPr id="14" name="Obrázok 14" descr="C:\T - foto 2017\Sliačske travertíny 2017\IMG_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T - foto 2017\Sliačske travertíny 2017\IMG_2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E1F" w:rsidRPr="00613E1F" w:rsidSect="0007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B78"/>
    <w:rsid w:val="0007157F"/>
    <w:rsid w:val="00354235"/>
    <w:rsid w:val="003E220F"/>
    <w:rsid w:val="00613E1F"/>
    <w:rsid w:val="00686EB6"/>
    <w:rsid w:val="00BD5B78"/>
    <w:rsid w:val="00C5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15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B78"/>
    <w:rPr>
      <w:rFonts w:ascii="Tahoma" w:hAnsi="Tahoma" w:cs="Tahoma"/>
      <w:sz w:val="16"/>
      <w:szCs w:val="16"/>
    </w:rPr>
  </w:style>
  <w:style w:type="character" w:customStyle="1" w:styleId="markdown">
    <w:name w:val="markdown"/>
    <w:basedOn w:val="Predvolenpsmoodseku"/>
    <w:rsid w:val="003E220F"/>
  </w:style>
  <w:style w:type="character" w:styleId="Hypertextovprepojenie">
    <w:name w:val="Hyperlink"/>
    <w:basedOn w:val="Predvolenpsmoodseku"/>
    <w:uiPriority w:val="99"/>
    <w:semiHidden/>
    <w:unhideWhenUsed/>
    <w:rsid w:val="003E2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vypadni.sk/sk/kostol-sv-simona-a-judu-v-liptovskych-sliaco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2017-11-02T14:13:00Z</dcterms:created>
  <dcterms:modified xsi:type="dcterms:W3CDTF">2017-11-02T14:51:00Z</dcterms:modified>
</cp:coreProperties>
</file>