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607" w:rsidRDefault="00D835DB" w:rsidP="00854DD3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7.5pt;height:56.25pt;mso-position-vertical:absolute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font-size:28pt;v-text-kern:t" trim="t" fitpath="t" string="Ochutnávka darov viníc (BUS)"/>
          </v:shape>
        </w:pict>
      </w:r>
    </w:p>
    <w:p w:rsidR="00633694" w:rsidRPr="00CD1AEC" w:rsidRDefault="00633694" w:rsidP="00CD1AEC">
      <w:pPr>
        <w:rPr>
          <w:sz w:val="20"/>
          <w:szCs w:val="20"/>
        </w:rPr>
      </w:pPr>
    </w:p>
    <w:p w:rsidR="00633694" w:rsidRPr="009E31A8" w:rsidRDefault="009E31A8" w:rsidP="00082365">
      <w:pPr>
        <w:tabs>
          <w:tab w:val="left" w:pos="1134"/>
          <w:tab w:val="left" w:pos="1418"/>
        </w:tabs>
        <w:spacing w:line="360" w:lineRule="auto"/>
        <w:rPr>
          <w:b/>
          <w:sz w:val="26"/>
          <w:szCs w:val="26"/>
        </w:rPr>
      </w:pPr>
      <w:r w:rsidRPr="009E31A8">
        <w:rPr>
          <w:sz w:val="26"/>
          <w:szCs w:val="26"/>
        </w:rPr>
        <w:t>Dátum:</w:t>
      </w:r>
      <w:r w:rsidRPr="009E31A8">
        <w:rPr>
          <w:sz w:val="26"/>
          <w:szCs w:val="26"/>
        </w:rPr>
        <w:tab/>
      </w:r>
      <w:r w:rsidR="00082365">
        <w:rPr>
          <w:sz w:val="26"/>
          <w:szCs w:val="26"/>
        </w:rPr>
        <w:tab/>
      </w:r>
      <w:r w:rsidR="007C0700">
        <w:rPr>
          <w:b/>
          <w:sz w:val="26"/>
          <w:szCs w:val="26"/>
        </w:rPr>
        <w:t>15</w:t>
      </w:r>
      <w:r w:rsidR="00A65D29">
        <w:rPr>
          <w:b/>
          <w:sz w:val="26"/>
          <w:szCs w:val="26"/>
        </w:rPr>
        <w:t>.</w:t>
      </w:r>
      <w:r w:rsidR="007C0700">
        <w:rPr>
          <w:b/>
          <w:sz w:val="26"/>
          <w:szCs w:val="26"/>
        </w:rPr>
        <w:t xml:space="preserve"> – 16. 10</w:t>
      </w:r>
      <w:r w:rsidR="00854DD3">
        <w:rPr>
          <w:b/>
          <w:sz w:val="26"/>
          <w:szCs w:val="26"/>
        </w:rPr>
        <w:t>. 2016</w:t>
      </w:r>
    </w:p>
    <w:p w:rsidR="009E31A8" w:rsidRPr="009E31A8" w:rsidRDefault="009E31A8" w:rsidP="007A63DE">
      <w:pPr>
        <w:tabs>
          <w:tab w:val="left" w:pos="1134"/>
          <w:tab w:val="left" w:pos="1418"/>
        </w:tabs>
        <w:spacing w:line="360" w:lineRule="auto"/>
        <w:rPr>
          <w:b/>
          <w:sz w:val="26"/>
          <w:szCs w:val="26"/>
        </w:rPr>
      </w:pPr>
      <w:r w:rsidRPr="009E31A8">
        <w:rPr>
          <w:sz w:val="26"/>
          <w:szCs w:val="26"/>
        </w:rPr>
        <w:t>Miesto:</w:t>
      </w:r>
      <w:r w:rsidRPr="009E31A8">
        <w:rPr>
          <w:sz w:val="26"/>
          <w:szCs w:val="26"/>
        </w:rPr>
        <w:tab/>
      </w:r>
      <w:r w:rsidR="007A63DE">
        <w:rPr>
          <w:sz w:val="26"/>
          <w:szCs w:val="26"/>
        </w:rPr>
        <w:tab/>
      </w:r>
      <w:r w:rsidR="007C0700">
        <w:rPr>
          <w:b/>
          <w:sz w:val="26"/>
          <w:szCs w:val="26"/>
        </w:rPr>
        <w:t>Tokajská vinárska oblasť</w:t>
      </w:r>
    </w:p>
    <w:p w:rsidR="009E31A8" w:rsidRDefault="009E31A8" w:rsidP="007A63DE">
      <w:pPr>
        <w:tabs>
          <w:tab w:val="left" w:pos="1134"/>
          <w:tab w:val="left" w:pos="1418"/>
        </w:tabs>
        <w:spacing w:line="360" w:lineRule="auto"/>
        <w:rPr>
          <w:sz w:val="26"/>
          <w:szCs w:val="26"/>
        </w:rPr>
      </w:pPr>
      <w:r w:rsidRPr="009E31A8">
        <w:rPr>
          <w:sz w:val="26"/>
          <w:szCs w:val="26"/>
        </w:rPr>
        <w:t>Zraz:</w:t>
      </w:r>
      <w:r w:rsidRPr="009E31A8">
        <w:rPr>
          <w:sz w:val="26"/>
          <w:szCs w:val="26"/>
        </w:rPr>
        <w:tab/>
      </w:r>
      <w:r w:rsidR="007A63DE">
        <w:rPr>
          <w:sz w:val="26"/>
          <w:szCs w:val="26"/>
        </w:rPr>
        <w:tab/>
      </w:r>
      <w:r w:rsidR="007C0700">
        <w:rPr>
          <w:b/>
          <w:sz w:val="26"/>
          <w:szCs w:val="26"/>
        </w:rPr>
        <w:t>15. 10</w:t>
      </w:r>
      <w:r w:rsidR="00B32740">
        <w:rPr>
          <w:b/>
          <w:sz w:val="26"/>
          <w:szCs w:val="26"/>
        </w:rPr>
        <w:t>. 2016 o 3:45</w:t>
      </w:r>
      <w:r w:rsidRPr="009E31A8">
        <w:rPr>
          <w:b/>
          <w:sz w:val="26"/>
          <w:szCs w:val="26"/>
        </w:rPr>
        <w:t xml:space="preserve"> hod.</w:t>
      </w:r>
      <w:r w:rsidRPr="009E31A8">
        <w:rPr>
          <w:sz w:val="26"/>
          <w:szCs w:val="26"/>
        </w:rPr>
        <w:t xml:space="preserve"> na parkovisku </w:t>
      </w:r>
      <w:proofErr w:type="spellStart"/>
      <w:r w:rsidRPr="009E31A8">
        <w:rPr>
          <w:sz w:val="26"/>
          <w:szCs w:val="26"/>
        </w:rPr>
        <w:t>Rožák</w:t>
      </w:r>
      <w:proofErr w:type="spellEnd"/>
      <w:r w:rsidRPr="009E31A8">
        <w:rPr>
          <w:sz w:val="26"/>
          <w:szCs w:val="26"/>
        </w:rPr>
        <w:t xml:space="preserve"> (odchod autobusu o </w:t>
      </w:r>
      <w:r w:rsidR="00B32740">
        <w:rPr>
          <w:b/>
          <w:sz w:val="26"/>
          <w:szCs w:val="26"/>
        </w:rPr>
        <w:t>4:0</w:t>
      </w:r>
      <w:r w:rsidRPr="009E31A8">
        <w:rPr>
          <w:b/>
          <w:sz w:val="26"/>
          <w:szCs w:val="26"/>
        </w:rPr>
        <w:t>0 hod.</w:t>
      </w:r>
      <w:r w:rsidRPr="009E31A8">
        <w:rPr>
          <w:sz w:val="26"/>
          <w:szCs w:val="26"/>
        </w:rPr>
        <w:t>)</w:t>
      </w:r>
    </w:p>
    <w:p w:rsidR="009E31A8" w:rsidRDefault="009E31A8" w:rsidP="007A63DE">
      <w:pPr>
        <w:tabs>
          <w:tab w:val="left" w:pos="1134"/>
          <w:tab w:val="left" w:pos="1418"/>
        </w:tabs>
        <w:spacing w:line="360" w:lineRule="auto"/>
        <w:rPr>
          <w:sz w:val="26"/>
          <w:szCs w:val="26"/>
        </w:rPr>
      </w:pPr>
      <w:r w:rsidRPr="009E31A8">
        <w:rPr>
          <w:sz w:val="26"/>
          <w:szCs w:val="26"/>
        </w:rPr>
        <w:t>Príchod:</w:t>
      </w:r>
      <w:r w:rsidRPr="009E31A8">
        <w:rPr>
          <w:sz w:val="26"/>
          <w:szCs w:val="26"/>
        </w:rPr>
        <w:tab/>
      </w:r>
      <w:r w:rsidR="007A63DE">
        <w:rPr>
          <w:sz w:val="26"/>
          <w:szCs w:val="26"/>
        </w:rPr>
        <w:tab/>
      </w:r>
      <w:r w:rsidR="007C0700">
        <w:rPr>
          <w:b/>
          <w:sz w:val="26"/>
          <w:szCs w:val="26"/>
        </w:rPr>
        <w:t>16. 10</w:t>
      </w:r>
      <w:r w:rsidR="00854DD3" w:rsidRPr="00854DD3">
        <w:rPr>
          <w:b/>
          <w:sz w:val="26"/>
          <w:szCs w:val="26"/>
        </w:rPr>
        <w:t>. 2016</w:t>
      </w:r>
      <w:r w:rsidR="00854DD3">
        <w:rPr>
          <w:sz w:val="26"/>
          <w:szCs w:val="26"/>
        </w:rPr>
        <w:t xml:space="preserve"> vo večerných </w:t>
      </w:r>
      <w:r w:rsidRPr="009E31A8">
        <w:rPr>
          <w:sz w:val="26"/>
          <w:szCs w:val="26"/>
        </w:rPr>
        <w:t>hodinách</w:t>
      </w:r>
    </w:p>
    <w:p w:rsidR="00CD1AEC" w:rsidRDefault="00CD1AEC" w:rsidP="00CD1AEC">
      <w:pPr>
        <w:tabs>
          <w:tab w:val="left" w:pos="1134"/>
          <w:tab w:val="left" w:pos="1418"/>
        </w:tabs>
        <w:spacing w:line="360" w:lineRule="auto"/>
        <w:rPr>
          <w:b/>
          <w:sz w:val="26"/>
          <w:szCs w:val="26"/>
        </w:rPr>
      </w:pPr>
      <w:r>
        <w:rPr>
          <w:sz w:val="26"/>
          <w:szCs w:val="26"/>
        </w:rPr>
        <w:t>Ubytovanie:</w:t>
      </w:r>
      <w:r>
        <w:rPr>
          <w:sz w:val="26"/>
          <w:szCs w:val="26"/>
        </w:rPr>
        <w:tab/>
      </w:r>
      <w:r w:rsidR="007C0700">
        <w:rPr>
          <w:b/>
          <w:sz w:val="26"/>
          <w:szCs w:val="26"/>
        </w:rPr>
        <w:t xml:space="preserve">Internát SOŠ </w:t>
      </w:r>
      <w:r w:rsidR="007C0700" w:rsidRPr="007C0700">
        <w:rPr>
          <w:rStyle w:val="Siln"/>
          <w:sz w:val="26"/>
          <w:szCs w:val="26"/>
        </w:rPr>
        <w:t>Poľnohospodárstva a služieb na vidieku</w:t>
      </w:r>
      <w:r w:rsidR="007C0700">
        <w:rPr>
          <w:b/>
          <w:sz w:val="26"/>
          <w:szCs w:val="26"/>
        </w:rPr>
        <w:t xml:space="preserve"> - Viničky</w:t>
      </w:r>
    </w:p>
    <w:p w:rsidR="00CD1AEC" w:rsidRPr="005D1647" w:rsidRDefault="00CD1AEC" w:rsidP="00735033">
      <w:pPr>
        <w:tabs>
          <w:tab w:val="left" w:pos="1134"/>
          <w:tab w:val="left" w:pos="1418"/>
        </w:tabs>
        <w:spacing w:line="360" w:lineRule="auto"/>
        <w:ind w:left="1418" w:hanging="1418"/>
        <w:rPr>
          <w:szCs w:val="24"/>
        </w:rPr>
      </w:pPr>
      <w:r w:rsidRPr="00CD1AEC">
        <w:rPr>
          <w:sz w:val="26"/>
          <w:szCs w:val="26"/>
        </w:rPr>
        <w:t>Strava: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5D1647">
        <w:rPr>
          <w:sz w:val="26"/>
          <w:szCs w:val="26"/>
        </w:rPr>
        <w:t xml:space="preserve">v cene sú </w:t>
      </w:r>
      <w:r w:rsidR="005D1647" w:rsidRPr="00B32740">
        <w:rPr>
          <w:b/>
          <w:sz w:val="26"/>
          <w:szCs w:val="26"/>
        </w:rPr>
        <w:t>studené misy</w:t>
      </w:r>
      <w:r w:rsidR="005D1647">
        <w:rPr>
          <w:sz w:val="26"/>
          <w:szCs w:val="26"/>
        </w:rPr>
        <w:t xml:space="preserve"> k</w:t>
      </w:r>
      <w:r w:rsidR="00B32740">
        <w:rPr>
          <w:sz w:val="26"/>
          <w:szCs w:val="26"/>
        </w:rPr>
        <w:t> </w:t>
      </w:r>
      <w:r w:rsidR="005D1647">
        <w:rPr>
          <w:sz w:val="26"/>
          <w:szCs w:val="26"/>
        </w:rPr>
        <w:t>degustácii</w:t>
      </w:r>
      <w:r w:rsidR="00B32740">
        <w:rPr>
          <w:sz w:val="26"/>
          <w:szCs w:val="26"/>
        </w:rPr>
        <w:t xml:space="preserve"> a </w:t>
      </w:r>
      <w:r w:rsidR="00B32740" w:rsidRPr="00B32740">
        <w:rPr>
          <w:b/>
          <w:sz w:val="26"/>
          <w:szCs w:val="26"/>
        </w:rPr>
        <w:t>raňajky</w:t>
      </w:r>
      <w:r w:rsidR="00B32740">
        <w:rPr>
          <w:sz w:val="26"/>
          <w:szCs w:val="26"/>
        </w:rPr>
        <w:t xml:space="preserve"> v penzióne Zlatá Putňa + </w:t>
      </w:r>
      <w:r w:rsidR="005D1647">
        <w:rPr>
          <w:b/>
          <w:sz w:val="26"/>
          <w:szCs w:val="26"/>
        </w:rPr>
        <w:t xml:space="preserve">vlastné zásoby </w:t>
      </w:r>
      <w:r w:rsidR="00B32740">
        <w:rPr>
          <w:sz w:val="26"/>
          <w:szCs w:val="26"/>
        </w:rPr>
        <w:t>(v penzióne</w:t>
      </w:r>
      <w:r w:rsidR="005D1647">
        <w:rPr>
          <w:sz w:val="26"/>
          <w:szCs w:val="26"/>
        </w:rPr>
        <w:t xml:space="preserve"> je možnosť zakúpiť si večeru z aktuálnej ponuky reštaurácie) </w:t>
      </w:r>
    </w:p>
    <w:p w:rsidR="009E31A8" w:rsidRDefault="009E31A8" w:rsidP="007A63DE">
      <w:pPr>
        <w:tabs>
          <w:tab w:val="left" w:pos="1134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Cena:</w:t>
      </w:r>
      <w:r>
        <w:rPr>
          <w:sz w:val="26"/>
          <w:szCs w:val="26"/>
        </w:rPr>
        <w:tab/>
      </w:r>
      <w:r w:rsidR="007A63DE">
        <w:rPr>
          <w:sz w:val="26"/>
          <w:szCs w:val="26"/>
        </w:rPr>
        <w:tab/>
      </w:r>
      <w:r w:rsidR="007C0700">
        <w:rPr>
          <w:b/>
          <w:sz w:val="26"/>
          <w:szCs w:val="26"/>
        </w:rPr>
        <w:t>4</w:t>
      </w:r>
      <w:r w:rsidR="00573455">
        <w:rPr>
          <w:b/>
          <w:sz w:val="26"/>
          <w:szCs w:val="26"/>
        </w:rPr>
        <w:t>0</w:t>
      </w:r>
      <w:r w:rsidR="004923B4" w:rsidRPr="004923B4">
        <w:rPr>
          <w:b/>
          <w:sz w:val="26"/>
          <w:szCs w:val="26"/>
        </w:rPr>
        <w:t>€</w:t>
      </w:r>
      <w:r w:rsidR="004923B4">
        <w:rPr>
          <w:sz w:val="26"/>
          <w:szCs w:val="26"/>
        </w:rPr>
        <w:t xml:space="preserve"> (člen)</w:t>
      </w:r>
    </w:p>
    <w:p w:rsidR="004923B4" w:rsidRDefault="004923B4" w:rsidP="007A63DE">
      <w:pPr>
        <w:tabs>
          <w:tab w:val="left" w:pos="1134"/>
          <w:tab w:val="left" w:pos="1418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ab/>
      </w:r>
      <w:r w:rsidR="007A63DE">
        <w:rPr>
          <w:sz w:val="26"/>
          <w:szCs w:val="26"/>
        </w:rPr>
        <w:tab/>
      </w:r>
      <w:r w:rsidR="007C0700">
        <w:rPr>
          <w:b/>
          <w:sz w:val="26"/>
          <w:szCs w:val="26"/>
        </w:rPr>
        <w:t>5</w:t>
      </w:r>
      <w:r w:rsidR="00573455">
        <w:rPr>
          <w:b/>
          <w:sz w:val="26"/>
          <w:szCs w:val="26"/>
        </w:rPr>
        <w:t>0</w:t>
      </w:r>
      <w:r w:rsidRPr="004923B4">
        <w:rPr>
          <w:b/>
          <w:sz w:val="26"/>
          <w:szCs w:val="26"/>
        </w:rPr>
        <w:t>€</w:t>
      </w:r>
      <w:r>
        <w:rPr>
          <w:sz w:val="26"/>
          <w:szCs w:val="26"/>
        </w:rPr>
        <w:t xml:space="preserve"> (nečlen)</w:t>
      </w:r>
    </w:p>
    <w:p w:rsidR="00AE1D48" w:rsidRDefault="00B32740" w:rsidP="00CD1AEC">
      <w:pPr>
        <w:pStyle w:val="Normlnywebov"/>
        <w:spacing w:before="0" w:beforeAutospacing="0" w:after="0" w:afterAutospacing="0" w:line="360" w:lineRule="auto"/>
        <w:rPr>
          <w:sz w:val="26"/>
          <w:szCs w:val="26"/>
        </w:rPr>
      </w:pPr>
      <w:r>
        <w:rPr>
          <w:b/>
          <w:color w:val="FF0000"/>
          <w:sz w:val="28"/>
          <w:szCs w:val="28"/>
        </w:rPr>
        <w:t xml:space="preserve">Do 17. 9. 2016 </w:t>
      </w:r>
      <w:r w:rsidR="00854DD3">
        <w:rPr>
          <w:b/>
          <w:color w:val="FF0000"/>
          <w:sz w:val="28"/>
          <w:szCs w:val="28"/>
        </w:rPr>
        <w:t xml:space="preserve"> </w:t>
      </w:r>
      <w:r w:rsidR="000C2F76">
        <w:rPr>
          <w:b/>
          <w:color w:val="FF0000"/>
          <w:sz w:val="28"/>
          <w:szCs w:val="28"/>
        </w:rPr>
        <w:t>je potrebné uhradiť</w:t>
      </w:r>
      <w:r>
        <w:rPr>
          <w:b/>
          <w:color w:val="FF0000"/>
          <w:sz w:val="28"/>
          <w:szCs w:val="28"/>
        </w:rPr>
        <w:t xml:space="preserve"> zálohu 20€</w:t>
      </w:r>
      <w:r w:rsidR="000C2F76">
        <w:rPr>
          <w:b/>
          <w:color w:val="FF0000"/>
          <w:sz w:val="28"/>
          <w:szCs w:val="28"/>
        </w:rPr>
        <w:t xml:space="preserve"> </w:t>
      </w:r>
      <w:r w:rsidR="007C0700">
        <w:rPr>
          <w:sz w:val="26"/>
          <w:szCs w:val="26"/>
        </w:rPr>
        <w:t>(v cene je zahrnutá degustácia</w:t>
      </w:r>
      <w:r w:rsidR="005D1647">
        <w:rPr>
          <w:sz w:val="26"/>
          <w:szCs w:val="26"/>
        </w:rPr>
        <w:t xml:space="preserve"> vína</w:t>
      </w:r>
      <w:r w:rsidR="007C0700">
        <w:rPr>
          <w:sz w:val="26"/>
          <w:szCs w:val="26"/>
        </w:rPr>
        <w:t>, studené</w:t>
      </w:r>
      <w:r w:rsidR="005D1647">
        <w:rPr>
          <w:sz w:val="26"/>
          <w:szCs w:val="26"/>
        </w:rPr>
        <w:t xml:space="preserve"> misy, </w:t>
      </w:r>
      <w:r w:rsidR="00AE1D48">
        <w:rPr>
          <w:sz w:val="26"/>
          <w:szCs w:val="26"/>
        </w:rPr>
        <w:t>ubytovanie</w:t>
      </w:r>
      <w:r w:rsidR="005D1647">
        <w:rPr>
          <w:sz w:val="26"/>
          <w:szCs w:val="26"/>
        </w:rPr>
        <w:t>, raňajky a sprievodcovské služby Tokajským regiónom</w:t>
      </w:r>
      <w:r w:rsidR="00AE1D48">
        <w:rPr>
          <w:sz w:val="26"/>
          <w:szCs w:val="26"/>
        </w:rPr>
        <w:t xml:space="preserve">). </w:t>
      </w:r>
    </w:p>
    <w:p w:rsidR="00384913" w:rsidRPr="00AE1D48" w:rsidRDefault="004923B4" w:rsidP="00AE1D48">
      <w:pPr>
        <w:tabs>
          <w:tab w:val="left" w:pos="1134"/>
        </w:tabs>
        <w:spacing w:before="240"/>
        <w:rPr>
          <w:b/>
          <w:i/>
          <w:sz w:val="36"/>
          <w:szCs w:val="36"/>
        </w:rPr>
      </w:pPr>
      <w:r w:rsidRPr="006038BB">
        <w:rPr>
          <w:b/>
          <w:i/>
          <w:sz w:val="36"/>
          <w:szCs w:val="36"/>
        </w:rPr>
        <w:t>Program:</w:t>
      </w:r>
    </w:p>
    <w:p w:rsidR="006038BB" w:rsidRDefault="00AE1D48" w:rsidP="00034DF6">
      <w:pPr>
        <w:pStyle w:val="Odsekzoznamu"/>
        <w:numPr>
          <w:ilvl w:val="0"/>
          <w:numId w:val="5"/>
        </w:numPr>
        <w:tabs>
          <w:tab w:val="left" w:pos="567"/>
        </w:tabs>
        <w:ind w:left="567" w:hanging="567"/>
        <w:rPr>
          <w:rFonts w:ascii="Arial Black" w:hAnsi="Arial Black"/>
          <w:b/>
          <w:i/>
          <w:sz w:val="40"/>
          <w:szCs w:val="40"/>
        </w:rPr>
      </w:pPr>
      <w:r w:rsidRPr="00AE1D48">
        <w:rPr>
          <w:rFonts w:ascii="Arial Black" w:hAnsi="Arial Black"/>
          <w:b/>
          <w:i/>
          <w:sz w:val="40"/>
          <w:szCs w:val="40"/>
        </w:rPr>
        <w:t>deň</w:t>
      </w:r>
      <w:r w:rsidR="006A7AB3" w:rsidRPr="00AE1D48">
        <w:rPr>
          <w:rFonts w:ascii="Arial Black" w:hAnsi="Arial Black"/>
          <w:b/>
          <w:i/>
          <w:sz w:val="40"/>
          <w:szCs w:val="40"/>
        </w:rPr>
        <w:t>:</w:t>
      </w:r>
    </w:p>
    <w:p w:rsidR="005E5B92" w:rsidRPr="005E5B92" w:rsidRDefault="00A04E83" w:rsidP="00ED4B4A">
      <w:pPr>
        <w:tabs>
          <w:tab w:val="left" w:pos="567"/>
        </w:tabs>
        <w:spacing w:after="12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Od 17:00 bude </w:t>
      </w:r>
      <w:proofErr w:type="spellStart"/>
      <w:r>
        <w:rPr>
          <w:sz w:val="26"/>
          <w:szCs w:val="26"/>
        </w:rPr>
        <w:t>zajednaná</w:t>
      </w:r>
      <w:proofErr w:type="spellEnd"/>
      <w:r>
        <w:rPr>
          <w:sz w:val="26"/>
          <w:szCs w:val="26"/>
        </w:rPr>
        <w:t xml:space="preserve"> degustácia vína s posedením a občerstvením v pivnici v penzióne Zlatá Putňa.  Na dopoludnie máme</w:t>
      </w:r>
      <w:r w:rsidR="005E5B92">
        <w:rPr>
          <w:sz w:val="26"/>
          <w:szCs w:val="26"/>
        </w:rPr>
        <w:t xml:space="preserve"> na výber z dvoch možností.</w:t>
      </w:r>
    </w:p>
    <w:p w:rsidR="00A04E83" w:rsidRPr="00ED4B4A" w:rsidRDefault="00A04E83" w:rsidP="00A04E83">
      <w:pPr>
        <w:tabs>
          <w:tab w:val="left" w:pos="1134"/>
        </w:tabs>
        <w:rPr>
          <w:rFonts w:cs="Times New Roman"/>
          <w:b/>
          <w:i/>
          <w:sz w:val="32"/>
          <w:szCs w:val="32"/>
          <w:u w:val="single"/>
        </w:rPr>
      </w:pPr>
      <w:r w:rsidRPr="00ED4B4A">
        <w:rPr>
          <w:rFonts w:cs="Times New Roman"/>
          <w:b/>
          <w:i/>
          <w:sz w:val="32"/>
          <w:szCs w:val="32"/>
          <w:u w:val="single"/>
        </w:rPr>
        <w:t>Dopoludnie:</w:t>
      </w:r>
    </w:p>
    <w:p w:rsidR="00A04E83" w:rsidRDefault="00A04E83" w:rsidP="00EC6FE8">
      <w:pPr>
        <w:tabs>
          <w:tab w:val="left" w:pos="1134"/>
        </w:tabs>
        <w:spacing w:before="12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9:00 – 9</w:t>
      </w:r>
      <w:r w:rsidR="00AE1D48">
        <w:rPr>
          <w:sz w:val="26"/>
          <w:szCs w:val="26"/>
        </w:rPr>
        <w:t>:30:</w:t>
      </w:r>
      <w:r>
        <w:rPr>
          <w:sz w:val="26"/>
          <w:szCs w:val="26"/>
        </w:rPr>
        <w:t xml:space="preserve"> príchod do Čerhova, kde sa nachádza Tokajská turistická informačná kancelária, v ktorej máte k dispozícii </w:t>
      </w:r>
      <w:r w:rsidRPr="00A04E83">
        <w:rPr>
          <w:sz w:val="26"/>
          <w:szCs w:val="26"/>
        </w:rPr>
        <w:t>materiály a mapy z regiónu, ale aj širšieho okolia</w:t>
      </w:r>
      <w:r>
        <w:rPr>
          <w:sz w:val="26"/>
          <w:szCs w:val="26"/>
        </w:rPr>
        <w:t xml:space="preserve">, predaj suvenírov, </w:t>
      </w:r>
      <w:r>
        <w:rPr>
          <w:sz w:val="26"/>
          <w:szCs w:val="26"/>
        </w:rPr>
        <w:br/>
        <w:t xml:space="preserve">publikácií a pod. </w:t>
      </w:r>
      <w:r w:rsidR="00F17916">
        <w:rPr>
          <w:sz w:val="26"/>
          <w:szCs w:val="26"/>
        </w:rPr>
        <w:t>Tu sa ku nám pripojí sprievodkyňa, ktorá nás bude sprevádzať regiónom.</w:t>
      </w:r>
    </w:p>
    <w:p w:rsidR="005E5B92" w:rsidRDefault="005E5B92" w:rsidP="00EC6FE8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Po návšteve infocentra (okolo 10:00) sa autobusom spoločne presunieme do obce Malá Tŕňa</w:t>
      </w:r>
      <w:r w:rsidR="00EC6FE8">
        <w:rPr>
          <w:sz w:val="26"/>
          <w:szCs w:val="26"/>
        </w:rPr>
        <w:t xml:space="preserve"> - </w:t>
      </w:r>
      <w:r>
        <w:rPr>
          <w:sz w:val="26"/>
          <w:szCs w:val="26"/>
        </w:rPr>
        <w:t>na rozhľadňu Tokaj</w:t>
      </w:r>
      <w:r w:rsidR="00EC6FE8">
        <w:rPr>
          <w:sz w:val="26"/>
          <w:szCs w:val="26"/>
        </w:rPr>
        <w:t xml:space="preserve">, ktorá má tvar vínneho suda. </w:t>
      </w:r>
    </w:p>
    <w:p w:rsidR="00EC6FE8" w:rsidRPr="00AB5786" w:rsidRDefault="00EC6FE8" w:rsidP="00DD502C">
      <w:pPr>
        <w:tabs>
          <w:tab w:val="left" w:pos="1134"/>
        </w:tabs>
        <w:spacing w:before="120" w:after="240" w:line="360" w:lineRule="auto"/>
        <w:jc w:val="both"/>
        <w:rPr>
          <w:i/>
        </w:rPr>
      </w:pPr>
      <w:r w:rsidRPr="00AB5786">
        <w:rPr>
          <w:i/>
          <w:noProof/>
          <w:lang w:eastAsia="sk-SK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111125</wp:posOffset>
            </wp:positionV>
            <wp:extent cx="1362075" cy="1933575"/>
            <wp:effectExtent l="19050" t="0" r="9525" b="0"/>
            <wp:wrapSquare wrapText="bothSides"/>
            <wp:docPr id="6" name="Obrázok 6" descr="http://mw2.google.com/mw-panoramio/photos/medium/12294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w2.google.com/mw-panoramio/photos/medium/122946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600" t="5706" r="16200" b="2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786">
        <w:rPr>
          <w:i/>
        </w:rPr>
        <w:t>Uprostred viníc malebnej obce Malá Tŕňa v tokajskej vinohradníckej oblasti vyrástla v roku 2015 zaujímavá 12 m vysoká turistická rozhľadňa, ktorá už z diaľky zaujme svojím nevšedným architektonickým riešením – má totiž tvar vínneho suda. Jej vyhliadková plošina poskytuje krásne pohľady na tokajský región predstavujúci jednu z najmenších, avšak najvýznamnejších vinárskych oblastí Slovenska. Návštevníkom je k dispozícii aj ďalekohľad a informačné tabuľky s popismi panorámy, vďaka ktorým vystúpivší presne vedia, čo na obzore pozorujú. Vyhliadková veža je v noci veľmi vkusne osvetlená.</w:t>
      </w:r>
    </w:p>
    <w:p w:rsidR="00050EA1" w:rsidRPr="00A04E83" w:rsidRDefault="00050EA1" w:rsidP="00DD502C">
      <w:pPr>
        <w:tabs>
          <w:tab w:val="left" w:pos="1134"/>
        </w:tabs>
        <w:spacing w:before="120" w:after="240" w:line="360" w:lineRule="auto"/>
        <w:jc w:val="both"/>
        <w:rPr>
          <w:sz w:val="26"/>
          <w:szCs w:val="26"/>
        </w:rPr>
      </w:pPr>
      <w:r>
        <w:lastRenderedPageBreak/>
        <w:t>Tu sa bud</w:t>
      </w:r>
      <w:r w:rsidR="0002619F">
        <w:t>eme rozdeľovať. Jedna skupina sa odvezie autobusom do Veľkej Tŕne, odkiaľ začína turistický okruh (možnosť A) a druhá skupina sa vydá</w:t>
      </w:r>
      <w:r w:rsidR="00676C03">
        <w:t xml:space="preserve"> pešo po historických vínnych pivniciach v Malej a Veľkej Tŕni (možnosť B).</w:t>
      </w:r>
      <w:r w:rsidR="00FE24BE">
        <w:t xml:space="preserve"> Všetky trasy budú končiť v Čerhove, kde bude čakať autobus.</w:t>
      </w:r>
    </w:p>
    <w:p w:rsidR="00F27387" w:rsidRPr="00F27387" w:rsidRDefault="00F27387" w:rsidP="00907A62">
      <w:pPr>
        <w:tabs>
          <w:tab w:val="left" w:pos="1134"/>
        </w:tabs>
        <w:spacing w:before="240" w:line="360" w:lineRule="auto"/>
        <w:rPr>
          <w:b/>
          <w:i/>
          <w:sz w:val="28"/>
          <w:szCs w:val="28"/>
        </w:rPr>
      </w:pPr>
      <w:r w:rsidRPr="00F27387">
        <w:rPr>
          <w:b/>
          <w:i/>
          <w:sz w:val="28"/>
          <w:szCs w:val="28"/>
        </w:rPr>
        <w:t>Možnosť A</w:t>
      </w:r>
    </w:p>
    <w:p w:rsidR="006D446B" w:rsidRDefault="00034DF6" w:rsidP="006D446B">
      <w:pPr>
        <w:tabs>
          <w:tab w:val="left" w:pos="1418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Turistická trasa: </w:t>
      </w:r>
      <w:r w:rsidR="006D446B">
        <w:rPr>
          <w:b/>
          <w:i/>
          <w:sz w:val="26"/>
          <w:szCs w:val="26"/>
        </w:rPr>
        <w:t xml:space="preserve">Veľká Tŕňa – Rozhľadňa – Veľká Tŕňa – Čerhov </w:t>
      </w:r>
      <w:r w:rsidR="006D446B">
        <w:rPr>
          <w:sz w:val="26"/>
          <w:szCs w:val="26"/>
        </w:rPr>
        <w:t>(nenáročná, vzdialenosť - 14 km,  čas - 3:30).</w:t>
      </w:r>
    </w:p>
    <w:p w:rsidR="00201D26" w:rsidRPr="00201D26" w:rsidRDefault="006D446B" w:rsidP="0002619F">
      <w:pPr>
        <w:tabs>
          <w:tab w:val="left" w:pos="1418"/>
        </w:tabs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sk-SK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31750</wp:posOffset>
            </wp:positionV>
            <wp:extent cx="2828925" cy="1038225"/>
            <wp:effectExtent l="19050" t="0" r="952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013" t="74850" r="25901" b="5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eastAsia="sk-SK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31750</wp:posOffset>
            </wp:positionV>
            <wp:extent cx="6334125" cy="3790950"/>
            <wp:effectExtent l="19050" t="0" r="9525" b="0"/>
            <wp:wrapNone/>
            <wp:docPr id="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779" r="25707" b="3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72A6" w:rsidRDefault="008872A6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  <w:r>
        <w:rPr>
          <w:i/>
          <w:noProof/>
          <w:szCs w:val="24"/>
          <w:lang w:eastAsia="sk-SK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4656455</wp:posOffset>
            </wp:positionH>
            <wp:positionV relativeFrom="paragraph">
              <wp:posOffset>132080</wp:posOffset>
            </wp:positionV>
            <wp:extent cx="1732915" cy="2228850"/>
            <wp:effectExtent l="19050" t="0" r="635" b="0"/>
            <wp:wrapNone/>
            <wp:docPr id="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424" t="58850" r="9410" b="9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i/>
          <w:szCs w:val="24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  <w:r w:rsidRPr="006D446B">
        <w:rPr>
          <w:sz w:val="26"/>
          <w:szCs w:val="26"/>
        </w:rPr>
        <w:t xml:space="preserve">Turistický okruh má 10,5 km, potom sa ešte treba presunúť z Veľkej </w:t>
      </w:r>
    </w:p>
    <w:p w:rsidR="006D446B" w:rsidRDefault="006D446B" w:rsidP="00034DF6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  <w:r w:rsidRPr="006D446B">
        <w:rPr>
          <w:sz w:val="26"/>
          <w:szCs w:val="26"/>
        </w:rPr>
        <w:t>Tŕne</w:t>
      </w:r>
      <w:r>
        <w:rPr>
          <w:sz w:val="26"/>
          <w:szCs w:val="26"/>
        </w:rPr>
        <w:t xml:space="preserve"> </w:t>
      </w:r>
      <w:r w:rsidRPr="006D446B">
        <w:rPr>
          <w:sz w:val="26"/>
          <w:szCs w:val="26"/>
        </w:rPr>
        <w:t>do Čerhova</w:t>
      </w:r>
      <w:r w:rsidR="006F2F14">
        <w:rPr>
          <w:sz w:val="26"/>
          <w:szCs w:val="26"/>
        </w:rPr>
        <w:t xml:space="preserve"> (asi 3,5 km)</w:t>
      </w:r>
      <w:r w:rsidRPr="006D446B">
        <w:rPr>
          <w:sz w:val="26"/>
          <w:szCs w:val="26"/>
        </w:rPr>
        <w:t>, kde bude čakať autobus.</w:t>
      </w:r>
    </w:p>
    <w:p w:rsidR="006D446B" w:rsidRDefault="006D446B" w:rsidP="006D446B">
      <w:pPr>
        <w:tabs>
          <w:tab w:val="left" w:pos="1134"/>
        </w:tabs>
        <w:spacing w:line="240" w:lineRule="auto"/>
        <w:jc w:val="both"/>
        <w:rPr>
          <w:sz w:val="26"/>
          <w:szCs w:val="26"/>
        </w:rPr>
      </w:pPr>
    </w:p>
    <w:p w:rsidR="006D446B" w:rsidRPr="006D446B" w:rsidRDefault="006D446B" w:rsidP="006D446B">
      <w:pPr>
        <w:tabs>
          <w:tab w:val="left" w:pos="1134"/>
        </w:tabs>
        <w:spacing w:line="240" w:lineRule="auto"/>
        <w:jc w:val="both"/>
        <w:rPr>
          <w:sz w:val="26"/>
          <w:szCs w:val="26"/>
        </w:rPr>
      </w:pPr>
    </w:p>
    <w:p w:rsidR="00B21F9C" w:rsidRPr="000507D3" w:rsidRDefault="00F76691" w:rsidP="006D446B">
      <w:pPr>
        <w:pStyle w:val="Odsekzoznamu"/>
        <w:numPr>
          <w:ilvl w:val="0"/>
          <w:numId w:val="2"/>
        </w:numPr>
        <w:tabs>
          <w:tab w:val="left" w:pos="851"/>
        </w:tabs>
        <w:spacing w:line="360" w:lineRule="auto"/>
        <w:ind w:left="851" w:hanging="284"/>
        <w:jc w:val="both"/>
        <w:rPr>
          <w:b/>
        </w:rPr>
      </w:pPr>
      <w:r w:rsidRPr="00573455">
        <w:rPr>
          <w:sz w:val="26"/>
          <w:szCs w:val="26"/>
        </w:rPr>
        <w:t>o</w:t>
      </w:r>
      <w:r w:rsidR="006C1E5E" w:rsidRPr="00573455">
        <w:rPr>
          <w:sz w:val="26"/>
          <w:szCs w:val="26"/>
        </w:rPr>
        <w:t xml:space="preserve">dchod </w:t>
      </w:r>
      <w:r w:rsidR="00573455">
        <w:rPr>
          <w:sz w:val="26"/>
          <w:szCs w:val="26"/>
        </w:rPr>
        <w:t>autobusu</w:t>
      </w:r>
      <w:r w:rsidR="00573455" w:rsidRPr="00573455">
        <w:rPr>
          <w:sz w:val="26"/>
          <w:szCs w:val="26"/>
        </w:rPr>
        <w:t xml:space="preserve"> </w:t>
      </w:r>
      <w:r w:rsidR="009E1E73">
        <w:rPr>
          <w:sz w:val="26"/>
          <w:szCs w:val="26"/>
        </w:rPr>
        <w:t>z Čerhova do Viničiek</w:t>
      </w:r>
      <w:r w:rsidR="00907A62">
        <w:rPr>
          <w:sz w:val="26"/>
          <w:szCs w:val="26"/>
        </w:rPr>
        <w:t xml:space="preserve"> </w:t>
      </w:r>
      <w:r w:rsidR="00034DF6">
        <w:rPr>
          <w:sz w:val="26"/>
          <w:szCs w:val="26"/>
        </w:rPr>
        <w:t xml:space="preserve">okolo </w:t>
      </w:r>
      <w:r w:rsidR="009E1E73">
        <w:rPr>
          <w:b/>
          <w:sz w:val="26"/>
          <w:szCs w:val="26"/>
        </w:rPr>
        <w:t>15:3</w:t>
      </w:r>
      <w:r w:rsidRPr="00907A62">
        <w:rPr>
          <w:b/>
          <w:sz w:val="26"/>
          <w:szCs w:val="26"/>
        </w:rPr>
        <w:t>0</w:t>
      </w:r>
      <w:r w:rsidR="00BD32BA" w:rsidRPr="00907A62">
        <w:rPr>
          <w:b/>
          <w:sz w:val="26"/>
          <w:szCs w:val="26"/>
        </w:rPr>
        <w:t xml:space="preserve"> </w:t>
      </w:r>
    </w:p>
    <w:p w:rsidR="00EB67D2" w:rsidRDefault="00EB67D2" w:rsidP="00641EE8">
      <w:pPr>
        <w:tabs>
          <w:tab w:val="left" w:pos="1134"/>
        </w:tabs>
        <w:spacing w:line="360" w:lineRule="auto"/>
        <w:rPr>
          <w:b/>
          <w:i/>
          <w:sz w:val="28"/>
          <w:szCs w:val="28"/>
        </w:rPr>
      </w:pPr>
    </w:p>
    <w:p w:rsidR="006F2F14" w:rsidRDefault="006F2F14" w:rsidP="00641EE8">
      <w:pPr>
        <w:tabs>
          <w:tab w:val="left" w:pos="1134"/>
        </w:tabs>
        <w:spacing w:line="360" w:lineRule="auto"/>
        <w:rPr>
          <w:b/>
          <w:i/>
          <w:sz w:val="28"/>
          <w:szCs w:val="28"/>
        </w:rPr>
      </w:pPr>
    </w:p>
    <w:p w:rsidR="00641EE8" w:rsidRDefault="00641EE8" w:rsidP="00641EE8">
      <w:pPr>
        <w:tabs>
          <w:tab w:val="left" w:pos="1134"/>
        </w:tabs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Možnosť B</w:t>
      </w:r>
    </w:p>
    <w:p w:rsidR="00EB67D2" w:rsidRPr="00366F12" w:rsidRDefault="005879EE" w:rsidP="00366F12">
      <w:pPr>
        <w:tabs>
          <w:tab w:val="left" w:pos="1418"/>
        </w:tabs>
        <w:spacing w:after="240"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Druhá skupina sa prejde so sprievodcom po historických vínnych pivniciach v Malej a Veľkej Tŕni. </w:t>
      </w:r>
      <w:r w:rsidR="00435389">
        <w:rPr>
          <w:sz w:val="26"/>
          <w:szCs w:val="26"/>
        </w:rPr>
        <w:t>V Malej Tŕni navštívime so sprievodcom jednu pivnicu</w:t>
      </w:r>
      <w:r>
        <w:rPr>
          <w:sz w:val="26"/>
          <w:szCs w:val="26"/>
        </w:rPr>
        <w:t>, kde bude možnosť posedieť a zakúpiť si vínko. Potom sa presunieme do Čerhova.</w:t>
      </w:r>
    </w:p>
    <w:p w:rsidR="00EB67D2" w:rsidRDefault="00EB67D2" w:rsidP="00384913">
      <w:pPr>
        <w:pStyle w:val="Odsekzoznamu"/>
        <w:numPr>
          <w:ilvl w:val="0"/>
          <w:numId w:val="2"/>
        </w:numPr>
        <w:tabs>
          <w:tab w:val="left" w:pos="1418"/>
        </w:tabs>
        <w:spacing w:line="360" w:lineRule="auto"/>
        <w:ind w:left="1418" w:hanging="284"/>
        <w:jc w:val="both"/>
        <w:rPr>
          <w:b/>
          <w:sz w:val="26"/>
          <w:szCs w:val="26"/>
        </w:rPr>
      </w:pPr>
      <w:r w:rsidRPr="00573455">
        <w:rPr>
          <w:sz w:val="26"/>
          <w:szCs w:val="26"/>
        </w:rPr>
        <w:t xml:space="preserve">odchod </w:t>
      </w:r>
      <w:r>
        <w:rPr>
          <w:sz w:val="26"/>
          <w:szCs w:val="26"/>
        </w:rPr>
        <w:t>autobusu</w:t>
      </w:r>
      <w:r w:rsidRPr="00573455">
        <w:rPr>
          <w:sz w:val="26"/>
          <w:szCs w:val="26"/>
        </w:rPr>
        <w:t xml:space="preserve"> </w:t>
      </w:r>
      <w:r>
        <w:rPr>
          <w:sz w:val="26"/>
          <w:szCs w:val="26"/>
        </w:rPr>
        <w:t>z</w:t>
      </w:r>
      <w:r w:rsidR="005879EE">
        <w:rPr>
          <w:sz w:val="26"/>
          <w:szCs w:val="26"/>
        </w:rPr>
        <w:t> Čerhova do Viničiek</w:t>
      </w:r>
      <w:r>
        <w:rPr>
          <w:sz w:val="26"/>
          <w:szCs w:val="26"/>
        </w:rPr>
        <w:t xml:space="preserve"> okolo </w:t>
      </w:r>
      <w:r w:rsidR="005879EE">
        <w:rPr>
          <w:b/>
          <w:sz w:val="26"/>
          <w:szCs w:val="26"/>
        </w:rPr>
        <w:t>15:3</w:t>
      </w:r>
      <w:r w:rsidRPr="00907A62">
        <w:rPr>
          <w:b/>
          <w:sz w:val="26"/>
          <w:szCs w:val="26"/>
        </w:rPr>
        <w:t>0</w:t>
      </w:r>
    </w:p>
    <w:p w:rsidR="005879EE" w:rsidRDefault="005879EE" w:rsidP="005879EE">
      <w:pPr>
        <w:pStyle w:val="Odsekzoznamu"/>
        <w:tabs>
          <w:tab w:val="left" w:pos="1418"/>
        </w:tabs>
        <w:spacing w:line="360" w:lineRule="auto"/>
        <w:ind w:left="1418"/>
        <w:jc w:val="both"/>
        <w:rPr>
          <w:b/>
          <w:sz w:val="26"/>
          <w:szCs w:val="26"/>
        </w:rPr>
      </w:pPr>
    </w:p>
    <w:p w:rsidR="005879EE" w:rsidRDefault="005879EE" w:rsidP="005879EE">
      <w:pPr>
        <w:pStyle w:val="Odsekzoznamu"/>
        <w:spacing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V prípade, že niekomu nebude vyhovovať ani jedna z ponúknutých možností, môže si urobiť individuálny program v blízkom </w:t>
      </w:r>
      <w:r w:rsidR="00ED4B4A">
        <w:rPr>
          <w:sz w:val="26"/>
          <w:szCs w:val="26"/>
        </w:rPr>
        <w:t>okolí. Ponúkam prehľad obcí s pamiatkami, ktoré je možné v okolí navštíviť (doprava do obcí mimo programu je individuálna a na vlastné náklady):</w:t>
      </w:r>
    </w:p>
    <w:p w:rsidR="00ED4B4A" w:rsidRPr="00952919" w:rsidRDefault="00ED4B4A" w:rsidP="00ED4B4A">
      <w:pPr>
        <w:rPr>
          <w:sz w:val="12"/>
        </w:rPr>
      </w:pPr>
    </w:p>
    <w:p w:rsidR="00ED4B4A" w:rsidRPr="00033AD2" w:rsidRDefault="00ED4B4A" w:rsidP="00ED4B4A">
      <w:pPr>
        <w:pStyle w:val="Odsekzoznamu"/>
        <w:numPr>
          <w:ilvl w:val="0"/>
          <w:numId w:val="6"/>
        </w:numPr>
        <w:spacing w:line="240" w:lineRule="auto"/>
        <w:rPr>
          <w:b/>
        </w:rPr>
      </w:pPr>
      <w:r w:rsidRPr="00033AD2">
        <w:rPr>
          <w:b/>
        </w:rPr>
        <w:t xml:space="preserve">Obec  Čerhov  </w:t>
      </w:r>
    </w:p>
    <w:p w:rsidR="00ED4B4A" w:rsidRDefault="00ED4B4A" w:rsidP="00ED4B4A">
      <w:pPr>
        <w:pStyle w:val="Odsekzoznamu"/>
        <w:numPr>
          <w:ilvl w:val="0"/>
          <w:numId w:val="8"/>
        </w:numPr>
        <w:spacing w:line="240" w:lineRule="auto"/>
      </w:pPr>
      <w:r>
        <w:t xml:space="preserve">Návšteva Tokajskej turistickej informačnej kancelárie </w:t>
      </w:r>
    </w:p>
    <w:p w:rsidR="00ED4B4A" w:rsidRDefault="00ED4B4A" w:rsidP="00ED4B4A">
      <w:pPr>
        <w:pStyle w:val="Odsekzoznamu"/>
        <w:numPr>
          <w:ilvl w:val="0"/>
          <w:numId w:val="8"/>
        </w:numPr>
        <w:spacing w:line="240" w:lineRule="auto"/>
        <w:rPr>
          <w:b/>
          <w:i/>
        </w:rPr>
      </w:pPr>
      <w:r>
        <w:t xml:space="preserve">Návšteva Domu ľudových tradícií – </w:t>
      </w:r>
      <w:r w:rsidRPr="00033AD2">
        <w:t>ukážka tkania na pôvodných krosnách</w:t>
      </w:r>
    </w:p>
    <w:p w:rsidR="00ED4B4A" w:rsidRPr="00952919" w:rsidRDefault="00ED4B4A" w:rsidP="00ED4B4A">
      <w:pPr>
        <w:spacing w:line="240" w:lineRule="auto"/>
        <w:ind w:left="720"/>
        <w:rPr>
          <w:b/>
          <w:i/>
          <w:sz w:val="14"/>
        </w:rPr>
      </w:pPr>
    </w:p>
    <w:p w:rsidR="00ED4B4A" w:rsidRPr="00033AD2" w:rsidRDefault="00ED4B4A" w:rsidP="00ED4B4A">
      <w:pPr>
        <w:pStyle w:val="Odsekzoznamu"/>
        <w:numPr>
          <w:ilvl w:val="0"/>
          <w:numId w:val="6"/>
        </w:numPr>
        <w:spacing w:line="240" w:lineRule="auto"/>
        <w:rPr>
          <w:b/>
          <w:i/>
        </w:rPr>
      </w:pPr>
      <w:r w:rsidRPr="00033AD2">
        <w:rPr>
          <w:b/>
          <w:i/>
        </w:rPr>
        <w:t xml:space="preserve">Obec Veľká Tŕňa </w:t>
      </w:r>
    </w:p>
    <w:p w:rsidR="00ED4B4A" w:rsidRPr="00952919" w:rsidRDefault="00ED4B4A" w:rsidP="00ED4B4A">
      <w:pPr>
        <w:pStyle w:val="Odsekzoznamu"/>
        <w:numPr>
          <w:ilvl w:val="0"/>
          <w:numId w:val="10"/>
        </w:numPr>
        <w:spacing w:line="240" w:lineRule="auto"/>
        <w:rPr>
          <w:b/>
          <w:i/>
        </w:rPr>
      </w:pPr>
      <w:r>
        <w:t xml:space="preserve">Románsky kostolík </w:t>
      </w:r>
    </w:p>
    <w:p w:rsidR="00ED4B4A" w:rsidRPr="0090633E" w:rsidRDefault="00ED4B4A" w:rsidP="00ED4B4A">
      <w:pPr>
        <w:pStyle w:val="Odsekzoznamu"/>
        <w:numPr>
          <w:ilvl w:val="0"/>
          <w:numId w:val="10"/>
        </w:numPr>
        <w:spacing w:line="240" w:lineRule="auto"/>
        <w:rPr>
          <w:b/>
          <w:i/>
        </w:rPr>
      </w:pPr>
      <w:r>
        <w:t>Súbor gazdovských pivničiek  - ochutnávka spojená s odborným výkladom</w:t>
      </w:r>
    </w:p>
    <w:p w:rsidR="00ED4B4A" w:rsidRPr="009043FC" w:rsidRDefault="00ED4B4A" w:rsidP="00ED4B4A">
      <w:pPr>
        <w:pStyle w:val="Odsekzoznamu"/>
        <w:numPr>
          <w:ilvl w:val="0"/>
          <w:numId w:val="10"/>
        </w:numPr>
        <w:spacing w:line="240" w:lineRule="auto"/>
        <w:rPr>
          <w:b/>
          <w:i/>
        </w:rPr>
      </w:pPr>
      <w:r>
        <w:t>Ukážka ubytovania na súkromí – Ubytovanie na chalupe</w:t>
      </w:r>
    </w:p>
    <w:p w:rsidR="00ED4B4A" w:rsidRPr="00952919" w:rsidRDefault="00ED4B4A" w:rsidP="00ED4B4A">
      <w:pPr>
        <w:spacing w:line="240" w:lineRule="auto"/>
        <w:rPr>
          <w:sz w:val="12"/>
        </w:rPr>
      </w:pPr>
    </w:p>
    <w:p w:rsidR="00ED4B4A" w:rsidRPr="00033AD2" w:rsidRDefault="00ED4B4A" w:rsidP="00ED4B4A">
      <w:pPr>
        <w:pStyle w:val="Odsekzoznamu"/>
        <w:numPr>
          <w:ilvl w:val="0"/>
          <w:numId w:val="6"/>
        </w:numPr>
        <w:spacing w:line="240" w:lineRule="auto"/>
        <w:rPr>
          <w:b/>
        </w:rPr>
      </w:pPr>
      <w:r w:rsidRPr="00033AD2">
        <w:rPr>
          <w:b/>
        </w:rPr>
        <w:t>Obec Malá Tŕňa</w:t>
      </w:r>
    </w:p>
    <w:p w:rsidR="00ED4B4A" w:rsidRDefault="00ED4B4A" w:rsidP="00ED4B4A">
      <w:pPr>
        <w:pStyle w:val="Odsekzoznamu"/>
        <w:numPr>
          <w:ilvl w:val="0"/>
          <w:numId w:val="9"/>
        </w:numPr>
        <w:spacing w:line="240" w:lineRule="auto"/>
        <w:ind w:left="1134" w:hanging="425"/>
      </w:pPr>
      <w:r>
        <w:t>Návšteva stredovekej tufovej pivnice, spojená s odborným výkladom a ochutnávkou tokajských vín – TOKAJ MACIK WINERY  s.r.o.</w:t>
      </w:r>
    </w:p>
    <w:p w:rsidR="00ED4B4A" w:rsidRDefault="00ED4B4A" w:rsidP="00ED4B4A">
      <w:pPr>
        <w:pStyle w:val="Odsekzoznamu"/>
        <w:numPr>
          <w:ilvl w:val="0"/>
          <w:numId w:val="9"/>
        </w:numPr>
        <w:spacing w:line="240" w:lineRule="auto"/>
        <w:ind w:left="1134" w:hanging="425"/>
      </w:pPr>
      <w:r>
        <w:t>Návšteva stredovekej tufovej pivnice, spojená s odborným výkladom a ochutnávkou tokajských vín – TOKAJ &amp; CO, s.r.o.</w:t>
      </w:r>
    </w:p>
    <w:p w:rsidR="00ED4B4A" w:rsidRPr="009043FC" w:rsidRDefault="00ED4B4A" w:rsidP="00ED4B4A">
      <w:pPr>
        <w:pStyle w:val="Odsekzoznamu"/>
        <w:numPr>
          <w:ilvl w:val="0"/>
          <w:numId w:val="9"/>
        </w:numPr>
        <w:spacing w:line="240" w:lineRule="auto"/>
        <w:ind w:left="1134" w:hanging="425"/>
        <w:rPr>
          <w:b/>
          <w:i/>
        </w:rPr>
      </w:pPr>
      <w:r>
        <w:t>Ukážka ubytovania na súkromí – Ubytovanie na chalupe</w:t>
      </w:r>
    </w:p>
    <w:p w:rsidR="00ED4B4A" w:rsidRPr="00952919" w:rsidRDefault="00ED4B4A" w:rsidP="00ED4B4A">
      <w:pPr>
        <w:pStyle w:val="Odsekzoznamu"/>
        <w:spacing w:line="240" w:lineRule="auto"/>
        <w:ind w:left="1440"/>
        <w:rPr>
          <w:sz w:val="16"/>
        </w:rPr>
      </w:pPr>
    </w:p>
    <w:p w:rsidR="00ED4B4A" w:rsidRPr="00033AD2" w:rsidRDefault="00ED4B4A" w:rsidP="00ED4B4A">
      <w:pPr>
        <w:pStyle w:val="Odsekzoznamu"/>
        <w:numPr>
          <w:ilvl w:val="0"/>
          <w:numId w:val="6"/>
        </w:numPr>
        <w:spacing w:line="240" w:lineRule="auto"/>
        <w:rPr>
          <w:b/>
        </w:rPr>
      </w:pPr>
      <w:r w:rsidRPr="00033AD2">
        <w:rPr>
          <w:b/>
        </w:rPr>
        <w:t>Vinice nad obcou Malá Tŕňa</w:t>
      </w:r>
    </w:p>
    <w:p w:rsidR="00ED4B4A" w:rsidRDefault="00ED4B4A" w:rsidP="00ED4B4A">
      <w:pPr>
        <w:pStyle w:val="Odsekzoznamu"/>
        <w:numPr>
          <w:ilvl w:val="0"/>
          <w:numId w:val="9"/>
        </w:numPr>
        <w:spacing w:line="240" w:lineRule="auto"/>
        <w:ind w:left="1134" w:hanging="425"/>
      </w:pPr>
      <w:r>
        <w:t xml:space="preserve">Vyhliadková veža Tokaj – 12m vysoká vyhliadková veža v tvare suda, ďalekohľad, večerné osvetlenie  </w:t>
      </w:r>
    </w:p>
    <w:p w:rsidR="00ED4B4A" w:rsidRDefault="00ED4B4A" w:rsidP="00ED4B4A">
      <w:pPr>
        <w:spacing w:line="240" w:lineRule="auto"/>
        <w:rPr>
          <w:sz w:val="14"/>
        </w:rPr>
      </w:pPr>
    </w:p>
    <w:p w:rsidR="00ED4B4A" w:rsidRDefault="00ED4B4A" w:rsidP="00ED4B4A">
      <w:pPr>
        <w:pStyle w:val="Odsekzoznamu"/>
        <w:numPr>
          <w:ilvl w:val="0"/>
          <w:numId w:val="6"/>
        </w:numPr>
        <w:spacing w:line="240" w:lineRule="auto"/>
        <w:rPr>
          <w:b/>
        </w:rPr>
      </w:pPr>
      <w:r w:rsidRPr="00D270AC">
        <w:rPr>
          <w:b/>
        </w:rPr>
        <w:t>Obec Bara</w:t>
      </w:r>
    </w:p>
    <w:p w:rsidR="00ED4B4A" w:rsidRDefault="00ED4B4A" w:rsidP="00ED4B4A">
      <w:pPr>
        <w:pStyle w:val="Odsekzoznamu"/>
        <w:numPr>
          <w:ilvl w:val="0"/>
          <w:numId w:val="11"/>
        </w:numPr>
        <w:spacing w:line="240" w:lineRule="auto"/>
      </w:pPr>
      <w:proofErr w:type="spellStart"/>
      <w:r w:rsidRPr="00D270AC">
        <w:t>Románsko</w:t>
      </w:r>
      <w:proofErr w:type="spellEnd"/>
      <w:r w:rsidRPr="00D270AC">
        <w:t xml:space="preserve"> </w:t>
      </w:r>
      <w:r>
        <w:t xml:space="preserve">- </w:t>
      </w:r>
      <w:r w:rsidRPr="00D270AC">
        <w:t xml:space="preserve">gotický kostolík </w:t>
      </w:r>
    </w:p>
    <w:p w:rsidR="00ED4B4A" w:rsidRDefault="00ED4B4A" w:rsidP="00ED4B4A">
      <w:pPr>
        <w:spacing w:line="240" w:lineRule="auto"/>
        <w:rPr>
          <w:sz w:val="10"/>
        </w:rPr>
      </w:pPr>
    </w:p>
    <w:p w:rsidR="00ED4B4A" w:rsidRPr="00952919" w:rsidRDefault="00ED4B4A" w:rsidP="00ED4B4A">
      <w:pPr>
        <w:spacing w:line="240" w:lineRule="auto"/>
        <w:rPr>
          <w:sz w:val="10"/>
        </w:rPr>
      </w:pPr>
    </w:p>
    <w:p w:rsidR="00ED4B4A" w:rsidRDefault="00ED4B4A" w:rsidP="00ED4B4A">
      <w:pPr>
        <w:pStyle w:val="Odsekzoznamu"/>
        <w:numPr>
          <w:ilvl w:val="0"/>
          <w:numId w:val="6"/>
        </w:numPr>
        <w:spacing w:line="240" w:lineRule="auto"/>
        <w:rPr>
          <w:b/>
        </w:rPr>
      </w:pPr>
      <w:r w:rsidRPr="00952919">
        <w:rPr>
          <w:b/>
        </w:rPr>
        <w:t xml:space="preserve">Obec Černochov </w:t>
      </w:r>
    </w:p>
    <w:p w:rsidR="00ED4B4A" w:rsidRDefault="00ED4B4A" w:rsidP="00ED4B4A">
      <w:pPr>
        <w:pStyle w:val="Odsekzoznamu"/>
        <w:numPr>
          <w:ilvl w:val="0"/>
          <w:numId w:val="11"/>
        </w:numPr>
        <w:spacing w:line="240" w:lineRule="auto"/>
      </w:pPr>
      <w:r w:rsidRPr="00952919">
        <w:t>Reformovaný kostol postavený v klasicistickom slohu,</w:t>
      </w:r>
      <w:r>
        <w:t xml:space="preserve"> národná kultúrna pamiatka</w:t>
      </w:r>
    </w:p>
    <w:p w:rsidR="00ED4B4A" w:rsidRDefault="00ED4B4A" w:rsidP="00ED4B4A">
      <w:pPr>
        <w:spacing w:line="240" w:lineRule="auto"/>
        <w:ind w:left="360"/>
        <w:rPr>
          <w:sz w:val="10"/>
        </w:rPr>
      </w:pPr>
    </w:p>
    <w:p w:rsidR="00ED4B4A" w:rsidRPr="00952919" w:rsidRDefault="00ED4B4A" w:rsidP="00ED4B4A">
      <w:pPr>
        <w:spacing w:line="240" w:lineRule="auto"/>
        <w:ind w:left="360"/>
        <w:rPr>
          <w:sz w:val="10"/>
        </w:rPr>
      </w:pPr>
    </w:p>
    <w:p w:rsidR="00ED4B4A" w:rsidRPr="00033AD2" w:rsidRDefault="00ED4B4A" w:rsidP="00ED4B4A">
      <w:pPr>
        <w:pStyle w:val="Odsekzoznamu"/>
        <w:numPr>
          <w:ilvl w:val="0"/>
          <w:numId w:val="6"/>
        </w:numPr>
        <w:spacing w:line="240" w:lineRule="auto"/>
        <w:rPr>
          <w:b/>
        </w:rPr>
      </w:pPr>
      <w:r w:rsidRPr="00033AD2">
        <w:rPr>
          <w:b/>
        </w:rPr>
        <w:t>Obec Slovenské Nové Mesto</w:t>
      </w:r>
    </w:p>
    <w:p w:rsidR="00ED4B4A" w:rsidRDefault="00ED4B4A" w:rsidP="00ED4B4A">
      <w:pPr>
        <w:pStyle w:val="Odsekzoznamu"/>
        <w:numPr>
          <w:ilvl w:val="0"/>
          <w:numId w:val="11"/>
        </w:numPr>
        <w:spacing w:line="240" w:lineRule="auto"/>
      </w:pPr>
      <w:r>
        <w:t>Oddychová zóna s amfiteátrom a</w:t>
      </w:r>
      <w:r w:rsidRPr="00DA1743">
        <w:t xml:space="preserve"> pamätníkom </w:t>
      </w:r>
      <w:proofErr w:type="spellStart"/>
      <w:r w:rsidRPr="00DA1743">
        <w:t>M.R.Štefánika</w:t>
      </w:r>
      <w:proofErr w:type="spellEnd"/>
    </w:p>
    <w:p w:rsidR="00ED4B4A" w:rsidRDefault="00ED4B4A" w:rsidP="00ED4B4A">
      <w:pPr>
        <w:pStyle w:val="Odsekzoznamu"/>
        <w:numPr>
          <w:ilvl w:val="0"/>
          <w:numId w:val="11"/>
        </w:numPr>
        <w:spacing w:line="240" w:lineRule="auto"/>
      </w:pPr>
      <w:r>
        <w:t xml:space="preserve">Bývalá synagóga – dnes katolícky kostol </w:t>
      </w:r>
    </w:p>
    <w:p w:rsidR="007F2AC7" w:rsidRPr="000838E4" w:rsidRDefault="007F2AC7" w:rsidP="007F2AC7">
      <w:pPr>
        <w:rPr>
          <w:szCs w:val="24"/>
        </w:rPr>
      </w:pPr>
    </w:p>
    <w:p w:rsidR="000507D3" w:rsidRPr="005B220D" w:rsidRDefault="000507D3" w:rsidP="000838E4">
      <w:pPr>
        <w:spacing w:line="360" w:lineRule="auto"/>
        <w:jc w:val="center"/>
        <w:rPr>
          <w:b/>
          <w:sz w:val="26"/>
          <w:szCs w:val="26"/>
        </w:rPr>
      </w:pPr>
      <w:r w:rsidRPr="005B220D">
        <w:rPr>
          <w:b/>
          <w:sz w:val="26"/>
          <w:szCs w:val="26"/>
        </w:rPr>
        <w:t>Trasy je možné kombinovať, je však nutné dodržať časy a miesta odchodov autobusu!!!</w:t>
      </w:r>
    </w:p>
    <w:p w:rsidR="000507D3" w:rsidRDefault="000507D3" w:rsidP="000507D3">
      <w:pPr>
        <w:jc w:val="center"/>
        <w:rPr>
          <w:sz w:val="28"/>
          <w:szCs w:val="28"/>
        </w:rPr>
      </w:pPr>
      <w:r w:rsidRPr="005B220D">
        <w:rPr>
          <w:sz w:val="28"/>
          <w:szCs w:val="28"/>
        </w:rPr>
        <w:t xml:space="preserve">Všetky časy a miesta odchodov autobusu budú </w:t>
      </w:r>
      <w:r w:rsidR="00773BA6">
        <w:rPr>
          <w:sz w:val="28"/>
          <w:szCs w:val="28"/>
        </w:rPr>
        <w:t xml:space="preserve">dohodnuté a </w:t>
      </w:r>
      <w:proofErr w:type="spellStart"/>
      <w:r w:rsidRPr="005B220D">
        <w:rPr>
          <w:sz w:val="28"/>
          <w:szCs w:val="28"/>
        </w:rPr>
        <w:t>upresnené</w:t>
      </w:r>
      <w:proofErr w:type="spellEnd"/>
      <w:r w:rsidRPr="005B220D">
        <w:rPr>
          <w:sz w:val="28"/>
          <w:szCs w:val="28"/>
        </w:rPr>
        <w:t xml:space="preserve"> na mieste.</w:t>
      </w:r>
    </w:p>
    <w:p w:rsidR="00951728" w:rsidRDefault="00951728" w:rsidP="000507D3">
      <w:pPr>
        <w:jc w:val="center"/>
        <w:rPr>
          <w:sz w:val="28"/>
          <w:szCs w:val="28"/>
        </w:rPr>
      </w:pPr>
    </w:p>
    <w:p w:rsidR="00B91474" w:rsidRPr="006A7AB3" w:rsidRDefault="00B91474" w:rsidP="00B91474">
      <w:pPr>
        <w:tabs>
          <w:tab w:val="left" w:pos="1134"/>
        </w:tabs>
        <w:rPr>
          <w:rFonts w:ascii="Arial Black" w:hAnsi="Arial Black"/>
          <w:b/>
          <w:i/>
          <w:sz w:val="32"/>
          <w:szCs w:val="32"/>
          <w:u w:val="single"/>
        </w:rPr>
      </w:pPr>
      <w:r>
        <w:rPr>
          <w:rFonts w:ascii="Arial Black" w:hAnsi="Arial Black"/>
          <w:b/>
          <w:i/>
          <w:sz w:val="32"/>
          <w:szCs w:val="32"/>
          <w:u w:val="single"/>
        </w:rPr>
        <w:t>P</w:t>
      </w:r>
      <w:r w:rsidRPr="006A7AB3">
        <w:rPr>
          <w:rFonts w:ascii="Arial Black" w:hAnsi="Arial Black"/>
          <w:b/>
          <w:i/>
          <w:sz w:val="32"/>
          <w:szCs w:val="32"/>
          <w:u w:val="single"/>
        </w:rPr>
        <w:t>opoludnie</w:t>
      </w:r>
      <w:r>
        <w:rPr>
          <w:rFonts w:ascii="Arial Black" w:hAnsi="Arial Black"/>
          <w:b/>
          <w:i/>
          <w:sz w:val="32"/>
          <w:szCs w:val="32"/>
          <w:u w:val="single"/>
        </w:rPr>
        <w:t>:</w:t>
      </w:r>
    </w:p>
    <w:p w:rsidR="00951728" w:rsidRPr="00B91474" w:rsidRDefault="00B91474" w:rsidP="00B91474">
      <w:pPr>
        <w:rPr>
          <w:sz w:val="26"/>
          <w:szCs w:val="26"/>
        </w:rPr>
      </w:pPr>
      <w:r>
        <w:rPr>
          <w:sz w:val="26"/>
          <w:szCs w:val="26"/>
        </w:rPr>
        <w:t xml:space="preserve">Príchod do Viničiek o 16:00,  ubytovanie a od 17:00 degustácia vína v priestoroch penziónu Zlatá Putňa. Degustácia vína je spojená s posedením a občerstvením. </w:t>
      </w:r>
    </w:p>
    <w:p w:rsidR="00951728" w:rsidRDefault="00B91474" w:rsidP="000507D3">
      <w:pPr>
        <w:jc w:val="center"/>
        <w:rPr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165100</wp:posOffset>
            </wp:positionV>
            <wp:extent cx="3162300" cy="2095500"/>
            <wp:effectExtent l="19050" t="0" r="0" b="0"/>
            <wp:wrapNone/>
            <wp:docPr id="10" name="Obrázok 5" descr="http://www.ubytovatsa.sk/data/usr/albumy/s01/B/1372262036_penzion_zlata_pu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bytovatsa.sk/data/usr/albumy/s01/B/1372262036_penzion_zlata_put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165100</wp:posOffset>
            </wp:positionV>
            <wp:extent cx="3144226" cy="2085975"/>
            <wp:effectExtent l="19050" t="0" r="0" b="0"/>
            <wp:wrapNone/>
            <wp:docPr id="9" name="Obrázok 2" descr="http://www.ubytovatsa.sk/data/usr/albumy/s01/3/1372261791_penzion_zlata_pu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bytovatsa.sk/data/usr/albumy/s01/3/1372261791_penzion_zlata_put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26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474" w:rsidRDefault="00B91474" w:rsidP="000507D3">
      <w:pPr>
        <w:jc w:val="center"/>
        <w:rPr>
          <w:sz w:val="28"/>
          <w:szCs w:val="28"/>
        </w:rPr>
      </w:pPr>
    </w:p>
    <w:p w:rsidR="00B91474" w:rsidRDefault="00B91474" w:rsidP="000507D3">
      <w:pPr>
        <w:jc w:val="center"/>
        <w:rPr>
          <w:sz w:val="28"/>
          <w:szCs w:val="28"/>
        </w:rPr>
      </w:pPr>
    </w:p>
    <w:p w:rsidR="00B91474" w:rsidRDefault="00B91474" w:rsidP="000507D3">
      <w:pPr>
        <w:jc w:val="center"/>
        <w:rPr>
          <w:sz w:val="28"/>
          <w:szCs w:val="28"/>
        </w:rPr>
      </w:pPr>
    </w:p>
    <w:p w:rsidR="00B91474" w:rsidRDefault="00B91474" w:rsidP="000507D3">
      <w:pPr>
        <w:jc w:val="center"/>
        <w:rPr>
          <w:sz w:val="28"/>
          <w:szCs w:val="28"/>
        </w:rPr>
      </w:pPr>
    </w:p>
    <w:p w:rsidR="00B91474" w:rsidRDefault="00B91474" w:rsidP="000507D3">
      <w:pPr>
        <w:jc w:val="center"/>
        <w:rPr>
          <w:sz w:val="28"/>
          <w:szCs w:val="28"/>
        </w:rPr>
      </w:pPr>
    </w:p>
    <w:p w:rsidR="00B91474" w:rsidRDefault="00B91474" w:rsidP="000507D3">
      <w:pPr>
        <w:jc w:val="center"/>
        <w:rPr>
          <w:sz w:val="28"/>
          <w:szCs w:val="28"/>
        </w:rPr>
      </w:pPr>
    </w:p>
    <w:p w:rsidR="00B91474" w:rsidRDefault="00B91474" w:rsidP="000507D3">
      <w:pPr>
        <w:jc w:val="center"/>
        <w:rPr>
          <w:sz w:val="28"/>
          <w:szCs w:val="28"/>
        </w:rPr>
      </w:pPr>
    </w:p>
    <w:p w:rsidR="00B91474" w:rsidRPr="005B220D" w:rsidRDefault="00B91474" w:rsidP="000507D3">
      <w:pPr>
        <w:jc w:val="center"/>
        <w:rPr>
          <w:sz w:val="28"/>
          <w:szCs w:val="28"/>
        </w:rPr>
      </w:pPr>
    </w:p>
    <w:p w:rsidR="00735033" w:rsidRPr="00AE1D48" w:rsidRDefault="00735033" w:rsidP="00735033">
      <w:pPr>
        <w:pStyle w:val="Odsekzoznamu"/>
        <w:numPr>
          <w:ilvl w:val="0"/>
          <w:numId w:val="5"/>
        </w:numPr>
        <w:tabs>
          <w:tab w:val="left" w:pos="567"/>
        </w:tabs>
        <w:ind w:left="567" w:hanging="567"/>
        <w:rPr>
          <w:rFonts w:ascii="Arial Black" w:hAnsi="Arial Black"/>
          <w:b/>
          <w:i/>
          <w:sz w:val="40"/>
          <w:szCs w:val="40"/>
        </w:rPr>
      </w:pPr>
      <w:r w:rsidRPr="00AE1D48">
        <w:rPr>
          <w:rFonts w:ascii="Arial Black" w:hAnsi="Arial Black"/>
          <w:b/>
          <w:i/>
          <w:sz w:val="40"/>
          <w:szCs w:val="40"/>
        </w:rPr>
        <w:lastRenderedPageBreak/>
        <w:t>deň:</w:t>
      </w:r>
    </w:p>
    <w:p w:rsidR="00583853" w:rsidRDefault="00583853" w:rsidP="00583853">
      <w:pPr>
        <w:pStyle w:val="Odsekzoznamu"/>
        <w:tabs>
          <w:tab w:val="left" w:pos="1418"/>
        </w:tabs>
        <w:spacing w:line="240" w:lineRule="auto"/>
        <w:ind w:left="0"/>
        <w:jc w:val="both"/>
        <w:rPr>
          <w:sz w:val="26"/>
          <w:szCs w:val="26"/>
        </w:rPr>
      </w:pPr>
    </w:p>
    <w:p w:rsidR="00E12B31" w:rsidRDefault="00572E7E" w:rsidP="00366F12">
      <w:pPr>
        <w:pStyle w:val="Odsekzoznamu"/>
        <w:tabs>
          <w:tab w:val="left" w:pos="1418"/>
        </w:tabs>
        <w:spacing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7:00 - 7:3</w:t>
      </w:r>
      <w:r w:rsidR="00E12B31">
        <w:rPr>
          <w:sz w:val="26"/>
          <w:szCs w:val="26"/>
        </w:rPr>
        <w:t xml:space="preserve">0 odchod z internátu + raňajky </w:t>
      </w:r>
      <w:r>
        <w:rPr>
          <w:sz w:val="26"/>
          <w:szCs w:val="26"/>
        </w:rPr>
        <w:t>v penzióne Zlatá Putňa</w:t>
      </w:r>
    </w:p>
    <w:p w:rsidR="00585992" w:rsidRDefault="00572E7E" w:rsidP="00AB5786">
      <w:pPr>
        <w:pStyle w:val="Odsekzoznamu"/>
        <w:tabs>
          <w:tab w:val="left" w:pos="1418"/>
        </w:tabs>
        <w:spacing w:line="360" w:lineRule="auto"/>
        <w:ind w:left="0"/>
        <w:jc w:val="both"/>
        <w:rPr>
          <w:sz w:val="26"/>
          <w:szCs w:val="26"/>
        </w:rPr>
      </w:pPr>
      <w:r>
        <w:rPr>
          <w:sz w:val="26"/>
          <w:szCs w:val="26"/>
        </w:rPr>
        <w:t>8:00 – 8</w:t>
      </w:r>
      <w:r w:rsidR="00585992">
        <w:rPr>
          <w:sz w:val="26"/>
          <w:szCs w:val="26"/>
        </w:rPr>
        <w:t>:1</w:t>
      </w:r>
      <w:r w:rsidR="00AB5786">
        <w:rPr>
          <w:sz w:val="26"/>
          <w:szCs w:val="26"/>
        </w:rPr>
        <w:t>5 spoločný odchod z Viničiek autobusom do obce Klin nad Bodrogom, kde navštívime najnižšie p</w:t>
      </w:r>
      <w:r w:rsidR="00583853">
        <w:rPr>
          <w:sz w:val="26"/>
          <w:szCs w:val="26"/>
        </w:rPr>
        <w:t xml:space="preserve">oložené miesto SR (94,3 </w:t>
      </w:r>
      <w:proofErr w:type="spellStart"/>
      <w:r w:rsidR="00583853">
        <w:rPr>
          <w:sz w:val="26"/>
          <w:szCs w:val="26"/>
        </w:rPr>
        <w:t>m.n.m</w:t>
      </w:r>
      <w:proofErr w:type="spellEnd"/>
      <w:r w:rsidR="00583853">
        <w:rPr>
          <w:sz w:val="26"/>
          <w:szCs w:val="26"/>
        </w:rPr>
        <w:t>.)</w:t>
      </w:r>
    </w:p>
    <w:p w:rsidR="00AB5786" w:rsidRPr="00AB5786" w:rsidRDefault="00AB5786" w:rsidP="00AB5786">
      <w:pPr>
        <w:pStyle w:val="Odsekzoznamu"/>
        <w:tabs>
          <w:tab w:val="left" w:pos="1418"/>
        </w:tabs>
        <w:ind w:left="0"/>
        <w:jc w:val="both"/>
        <w:rPr>
          <w:i/>
          <w:sz w:val="16"/>
          <w:szCs w:val="16"/>
        </w:rPr>
      </w:pPr>
    </w:p>
    <w:p w:rsidR="00AB5786" w:rsidRPr="00AB5786" w:rsidRDefault="00AB5786" w:rsidP="00AB5786">
      <w:pPr>
        <w:pStyle w:val="Odsekzoznamu"/>
        <w:tabs>
          <w:tab w:val="left" w:pos="1418"/>
        </w:tabs>
        <w:spacing w:line="360" w:lineRule="auto"/>
        <w:ind w:left="0"/>
        <w:jc w:val="both"/>
        <w:rPr>
          <w:i/>
          <w:sz w:val="26"/>
          <w:szCs w:val="26"/>
        </w:rPr>
      </w:pPr>
      <w:r>
        <w:rPr>
          <w:i/>
          <w:noProof/>
          <w:lang w:eastAsia="sk-S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4989195</wp:posOffset>
            </wp:positionH>
            <wp:positionV relativeFrom="paragraph">
              <wp:posOffset>2540</wp:posOffset>
            </wp:positionV>
            <wp:extent cx="1343025" cy="1771650"/>
            <wp:effectExtent l="19050" t="0" r="9525" b="0"/>
            <wp:wrapSquare wrapText="bothSides"/>
            <wp:docPr id="12" name="Obrázok 8" descr="http://www2.teraz.sk/usercontent/photos/5/0/a/3-50a222ff60659da5aa70e2e64fca14f6a5d461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2.teraz.sk/usercontent/photos/5/0/a/3-50a222ff60659da5aa70e2e64fca14f6a5d461b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333" t="7023" r="2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5786">
        <w:rPr>
          <w:i/>
        </w:rPr>
        <w:t xml:space="preserve">Na okraji obce Klin nad Bodrogom, v blízkosti romantického stredovekého kostolíka, sa nachádza najnižšie položené miesto na Slovensku. Toto miesto je označené žulovým obeliskom, na ktorom je uvedená nadmorská výška 94,3 m n. m. Oblasť okolo obelisku je veľmi vhodná na nenáročný výlet. Lokalitou vedie poľná cesta popri mŕtvom ramene Bodroga cez menšie mokrade so vzácnou </w:t>
      </w:r>
      <w:proofErr w:type="spellStart"/>
      <w:r w:rsidRPr="00AB5786">
        <w:rPr>
          <w:i/>
        </w:rPr>
        <w:t>mokradnou</w:t>
      </w:r>
      <w:proofErr w:type="spellEnd"/>
      <w:r w:rsidRPr="00AB5786">
        <w:rPr>
          <w:i/>
        </w:rPr>
        <w:t xml:space="preserve"> a močiarnou vegetáciou až k ľavému brehu hlavného toku rieky. Nakoľko sem nezvykne chodiť veľa turistov, ide doslova o oázu ticha.</w:t>
      </w:r>
    </w:p>
    <w:p w:rsidR="007F2AC7" w:rsidRDefault="007F2AC7" w:rsidP="007F2AC7">
      <w:pPr>
        <w:rPr>
          <w:sz w:val="26"/>
          <w:szCs w:val="26"/>
        </w:rPr>
      </w:pPr>
    </w:p>
    <w:p w:rsidR="00572E7E" w:rsidRDefault="00C25475" w:rsidP="007F2AC7">
      <w:pPr>
        <w:rPr>
          <w:sz w:val="26"/>
          <w:szCs w:val="26"/>
        </w:rPr>
      </w:pPr>
      <w:r>
        <w:rPr>
          <w:sz w:val="26"/>
          <w:szCs w:val="26"/>
        </w:rPr>
        <w:t>9:0</w:t>
      </w:r>
      <w:r w:rsidR="00ED35E4">
        <w:rPr>
          <w:sz w:val="26"/>
          <w:szCs w:val="26"/>
        </w:rPr>
        <w:t>0</w:t>
      </w:r>
      <w:r>
        <w:rPr>
          <w:sz w:val="26"/>
          <w:szCs w:val="26"/>
        </w:rPr>
        <w:t xml:space="preserve"> – 9:30</w:t>
      </w:r>
      <w:r w:rsidR="00ED35E4">
        <w:rPr>
          <w:sz w:val="26"/>
          <w:szCs w:val="26"/>
        </w:rPr>
        <w:t xml:space="preserve"> odchod autobusom do Košíc, kde spoločne navštívime vyhliadkovú vežu Hradová, ktorá sa vypína na kopci Hradová na severnom okraji Košíc. Potom sa môžeme znova rozdeliť na 2 skupiny:</w:t>
      </w:r>
    </w:p>
    <w:p w:rsidR="00ED35E4" w:rsidRPr="00F27387" w:rsidRDefault="00ED35E4" w:rsidP="00ED35E4">
      <w:pPr>
        <w:tabs>
          <w:tab w:val="left" w:pos="1134"/>
        </w:tabs>
        <w:spacing w:before="240" w:line="360" w:lineRule="auto"/>
        <w:rPr>
          <w:b/>
          <w:i/>
          <w:sz w:val="28"/>
          <w:szCs w:val="28"/>
        </w:rPr>
      </w:pPr>
      <w:r w:rsidRPr="00F27387">
        <w:rPr>
          <w:b/>
          <w:i/>
          <w:sz w:val="28"/>
          <w:szCs w:val="28"/>
        </w:rPr>
        <w:t>Možnosť A</w:t>
      </w:r>
    </w:p>
    <w:p w:rsidR="00E476C4" w:rsidRDefault="00DD3316" w:rsidP="00E476C4">
      <w:pPr>
        <w:rPr>
          <w:sz w:val="26"/>
          <w:szCs w:val="26"/>
        </w:rPr>
      </w:pPr>
      <w:r>
        <w:rPr>
          <w:sz w:val="26"/>
          <w:szCs w:val="26"/>
        </w:rPr>
        <w:t>Presun autobusom do centra Košíc, kde bude nasledovať individuálna prehliadka historického centra a čas na obed.</w:t>
      </w:r>
      <w:r w:rsidR="003F209C">
        <w:rPr>
          <w:sz w:val="26"/>
          <w:szCs w:val="26"/>
        </w:rPr>
        <w:t xml:space="preserve"> Na schematickej mapke </w:t>
      </w:r>
      <w:r w:rsidR="00C25475">
        <w:rPr>
          <w:sz w:val="26"/>
          <w:szCs w:val="26"/>
        </w:rPr>
        <w:t xml:space="preserve">historického centra </w:t>
      </w:r>
      <w:r w:rsidR="003F209C">
        <w:rPr>
          <w:sz w:val="26"/>
          <w:szCs w:val="26"/>
        </w:rPr>
        <w:t>nájdete najzaujímavejšie pamiatky, ktoré si v centre môžete pozrieť.</w:t>
      </w:r>
    </w:p>
    <w:p w:rsidR="00F52CFC" w:rsidRPr="00E476C4" w:rsidRDefault="00E476C4" w:rsidP="00E476C4">
      <w:pPr>
        <w:pStyle w:val="Normlnywebov"/>
        <w:tabs>
          <w:tab w:val="left" w:pos="426"/>
          <w:tab w:val="left" w:pos="5103"/>
          <w:tab w:val="left" w:pos="5529"/>
        </w:tabs>
        <w:spacing w:before="0" w:beforeAutospacing="0" w:after="0" w:afterAutospacing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107950</wp:posOffset>
            </wp:positionV>
            <wp:extent cx="3381375" cy="3619500"/>
            <wp:effectExtent l="19050" t="0" r="9525" b="0"/>
            <wp:wrapSquare wrapText="bothSides"/>
            <wp:docPr id="2" name="Obrázok 1" descr="Mapa - Košice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- Košice centr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CFC" w:rsidRPr="00E476C4">
        <w:rPr>
          <w:sz w:val="26"/>
          <w:szCs w:val="26"/>
        </w:rPr>
        <w:t xml:space="preserve">1 </w:t>
      </w:r>
      <w:r w:rsidR="00F52CFC" w:rsidRPr="00E476C4">
        <w:rPr>
          <w:sz w:val="26"/>
          <w:szCs w:val="26"/>
        </w:rPr>
        <w:tab/>
      </w:r>
      <w:hyperlink r:id="rId13" w:anchor="pamiatky" w:history="1">
        <w:r w:rsidR="00F52CFC" w:rsidRPr="00E476C4">
          <w:rPr>
            <w:rStyle w:val="Hypertextovprepojenie"/>
            <w:color w:val="auto"/>
            <w:sz w:val="26"/>
            <w:szCs w:val="26"/>
            <w:u w:val="none"/>
          </w:rPr>
          <w:t>Dóm sv. Alžbety</w:t>
        </w:r>
      </w:hyperlink>
      <w:r w:rsidR="00F52CFC" w:rsidRPr="00E476C4">
        <w:rPr>
          <w:sz w:val="26"/>
          <w:szCs w:val="26"/>
        </w:rPr>
        <w:t xml:space="preserve"> </w:t>
      </w:r>
      <w:r w:rsidR="00F52CFC" w:rsidRPr="00E476C4">
        <w:rPr>
          <w:sz w:val="26"/>
          <w:szCs w:val="26"/>
        </w:rPr>
        <w:tab/>
      </w:r>
      <w:r w:rsidR="00F52CFC" w:rsidRPr="00E476C4">
        <w:rPr>
          <w:sz w:val="26"/>
          <w:szCs w:val="26"/>
        </w:rPr>
        <w:br/>
        <w:t xml:space="preserve">2 </w:t>
      </w:r>
      <w:r w:rsidR="00F52CFC" w:rsidRPr="00E476C4">
        <w:rPr>
          <w:sz w:val="26"/>
          <w:szCs w:val="26"/>
        </w:rPr>
        <w:tab/>
      </w:r>
      <w:hyperlink r:id="rId14" w:anchor="zaujimavosti" w:history="1">
        <w:r w:rsidR="00F52CFC" w:rsidRPr="00E476C4">
          <w:rPr>
            <w:rStyle w:val="Hypertextovprepojenie"/>
            <w:color w:val="auto"/>
            <w:sz w:val="26"/>
            <w:szCs w:val="26"/>
            <w:u w:val="none"/>
          </w:rPr>
          <w:t>Štátne divadlo</w:t>
        </w:r>
      </w:hyperlink>
      <w:r w:rsidR="00F52CFC" w:rsidRPr="00E476C4">
        <w:rPr>
          <w:sz w:val="26"/>
          <w:szCs w:val="26"/>
        </w:rPr>
        <w:tab/>
      </w:r>
      <w:r w:rsidR="00F52CFC" w:rsidRPr="00E476C4">
        <w:rPr>
          <w:sz w:val="26"/>
          <w:szCs w:val="26"/>
        </w:rPr>
        <w:br/>
        <w:t xml:space="preserve">3 </w:t>
      </w:r>
      <w:r w:rsidR="00F52CFC" w:rsidRPr="00E476C4">
        <w:rPr>
          <w:sz w:val="26"/>
          <w:szCs w:val="26"/>
        </w:rPr>
        <w:tab/>
      </w:r>
      <w:proofErr w:type="spellStart"/>
      <w:r w:rsidR="00F52CFC" w:rsidRPr="00E476C4">
        <w:rPr>
          <w:sz w:val="26"/>
          <w:szCs w:val="26"/>
        </w:rPr>
        <w:t>Immaculata</w:t>
      </w:r>
      <w:proofErr w:type="spellEnd"/>
      <w:r w:rsidR="00F52CFC" w:rsidRPr="00E476C4">
        <w:rPr>
          <w:sz w:val="26"/>
          <w:szCs w:val="26"/>
        </w:rPr>
        <w:t xml:space="preserve"> (Morový stĺp) </w:t>
      </w:r>
      <w:r w:rsidR="00F52CFC" w:rsidRPr="00E476C4">
        <w:rPr>
          <w:sz w:val="26"/>
          <w:szCs w:val="26"/>
        </w:rPr>
        <w:tab/>
      </w:r>
      <w:r w:rsidR="00F52CFC" w:rsidRPr="00E476C4">
        <w:rPr>
          <w:sz w:val="26"/>
          <w:szCs w:val="26"/>
        </w:rPr>
        <w:br/>
        <w:t xml:space="preserve">4 </w:t>
      </w:r>
      <w:r w:rsidR="00F52CFC" w:rsidRPr="00E476C4">
        <w:rPr>
          <w:sz w:val="26"/>
          <w:szCs w:val="26"/>
        </w:rPr>
        <w:tab/>
        <w:t xml:space="preserve">Jezuitský kláštor a Univerzitný kostol </w:t>
      </w:r>
      <w:r w:rsidR="00F52CFC" w:rsidRPr="00E476C4">
        <w:rPr>
          <w:sz w:val="26"/>
          <w:szCs w:val="26"/>
        </w:rPr>
        <w:tab/>
      </w:r>
      <w:r w:rsidR="00F52CFC" w:rsidRPr="00E476C4">
        <w:rPr>
          <w:sz w:val="26"/>
          <w:szCs w:val="26"/>
        </w:rPr>
        <w:br/>
        <w:t xml:space="preserve">5 </w:t>
      </w:r>
      <w:r w:rsidR="00F52CFC" w:rsidRPr="00E476C4">
        <w:rPr>
          <w:sz w:val="26"/>
          <w:szCs w:val="26"/>
        </w:rPr>
        <w:tab/>
        <w:t>Františkánsky kláštor</w:t>
      </w:r>
      <w:r w:rsidR="00F52CFC" w:rsidRPr="00E476C4">
        <w:rPr>
          <w:sz w:val="26"/>
          <w:szCs w:val="26"/>
        </w:rPr>
        <w:tab/>
      </w:r>
      <w:r w:rsidR="00F52CFC" w:rsidRPr="00E476C4">
        <w:rPr>
          <w:sz w:val="26"/>
          <w:szCs w:val="26"/>
        </w:rPr>
        <w:br/>
        <w:t>6</w:t>
      </w:r>
      <w:r w:rsidR="00F52CFC" w:rsidRPr="00E476C4">
        <w:rPr>
          <w:sz w:val="26"/>
          <w:szCs w:val="26"/>
        </w:rPr>
        <w:tab/>
        <w:t xml:space="preserve">Biskupský úrad </w:t>
      </w:r>
      <w:r w:rsidR="00F52CFC" w:rsidRPr="00E476C4">
        <w:rPr>
          <w:sz w:val="26"/>
          <w:szCs w:val="26"/>
        </w:rPr>
        <w:tab/>
      </w:r>
      <w:r w:rsidR="00F52CFC" w:rsidRPr="00E476C4">
        <w:rPr>
          <w:sz w:val="26"/>
          <w:szCs w:val="26"/>
        </w:rPr>
        <w:br/>
        <w:t>7</w:t>
      </w:r>
      <w:r w:rsidR="00F52CFC" w:rsidRPr="00E476C4">
        <w:rPr>
          <w:sz w:val="26"/>
          <w:szCs w:val="26"/>
        </w:rPr>
        <w:tab/>
        <w:t xml:space="preserve">Župný dom </w:t>
      </w:r>
      <w:r w:rsidR="00F52CFC" w:rsidRPr="00E476C4">
        <w:rPr>
          <w:sz w:val="26"/>
          <w:szCs w:val="26"/>
        </w:rPr>
        <w:tab/>
      </w:r>
      <w:r w:rsidR="00F52CFC" w:rsidRPr="00E476C4">
        <w:rPr>
          <w:sz w:val="26"/>
          <w:szCs w:val="26"/>
        </w:rPr>
        <w:br/>
        <w:t xml:space="preserve">8 </w:t>
      </w:r>
      <w:r w:rsidR="00F52CFC" w:rsidRPr="00E476C4">
        <w:rPr>
          <w:sz w:val="26"/>
          <w:szCs w:val="26"/>
        </w:rPr>
        <w:tab/>
      </w:r>
      <w:hyperlink r:id="rId15" w:anchor="forgach" w:history="1">
        <w:proofErr w:type="spellStart"/>
        <w:r w:rsidR="00F52CFC" w:rsidRPr="00E476C4">
          <w:rPr>
            <w:rStyle w:val="Hypertextovprepojenie"/>
            <w:color w:val="auto"/>
            <w:sz w:val="26"/>
            <w:szCs w:val="26"/>
            <w:u w:val="none"/>
          </w:rPr>
          <w:t>Forgáčov</w:t>
        </w:r>
        <w:proofErr w:type="spellEnd"/>
        <w:r w:rsidR="00F52CFC" w:rsidRPr="00E476C4">
          <w:rPr>
            <w:rStyle w:val="Hypertextovprepojenie"/>
            <w:color w:val="auto"/>
            <w:sz w:val="26"/>
            <w:szCs w:val="26"/>
            <w:u w:val="none"/>
          </w:rPr>
          <w:t xml:space="preserve"> Palác</w:t>
        </w:r>
      </w:hyperlink>
      <w:r w:rsidR="00F52CFC" w:rsidRPr="00E476C4">
        <w:rPr>
          <w:sz w:val="26"/>
          <w:szCs w:val="26"/>
        </w:rPr>
        <w:t xml:space="preserve"> </w:t>
      </w:r>
      <w:r w:rsidR="00F52CFC" w:rsidRPr="00E476C4">
        <w:rPr>
          <w:sz w:val="26"/>
          <w:szCs w:val="26"/>
        </w:rPr>
        <w:tab/>
      </w:r>
      <w:r w:rsidR="00F52CFC" w:rsidRPr="00E476C4">
        <w:rPr>
          <w:sz w:val="26"/>
          <w:szCs w:val="26"/>
        </w:rPr>
        <w:br/>
        <w:t xml:space="preserve">9 </w:t>
      </w:r>
      <w:r w:rsidR="00F52CFC" w:rsidRPr="00E476C4">
        <w:rPr>
          <w:sz w:val="26"/>
          <w:szCs w:val="26"/>
        </w:rPr>
        <w:tab/>
        <w:t>Levočský dom</w:t>
      </w:r>
      <w:r w:rsidR="00F52CFC" w:rsidRPr="00E476C4">
        <w:rPr>
          <w:sz w:val="26"/>
          <w:szCs w:val="26"/>
        </w:rPr>
        <w:tab/>
      </w:r>
      <w:r w:rsidR="00F52CFC" w:rsidRPr="00E476C4">
        <w:rPr>
          <w:sz w:val="26"/>
          <w:szCs w:val="26"/>
        </w:rPr>
        <w:br/>
        <w:t>10</w:t>
      </w:r>
      <w:r w:rsidR="00F52CFC" w:rsidRPr="00E476C4">
        <w:rPr>
          <w:sz w:val="26"/>
          <w:szCs w:val="26"/>
        </w:rPr>
        <w:tab/>
      </w:r>
      <w:proofErr w:type="spellStart"/>
      <w:r w:rsidR="00F52CFC" w:rsidRPr="00E476C4">
        <w:rPr>
          <w:sz w:val="26"/>
          <w:szCs w:val="26"/>
        </w:rPr>
        <w:t>Rákocziho</w:t>
      </w:r>
      <w:proofErr w:type="spellEnd"/>
      <w:r w:rsidR="00F52CFC" w:rsidRPr="00E476C4">
        <w:rPr>
          <w:sz w:val="26"/>
          <w:szCs w:val="26"/>
        </w:rPr>
        <w:t xml:space="preserve"> Palác</w:t>
      </w:r>
      <w:r w:rsidR="00F52CFC" w:rsidRPr="00E476C4">
        <w:rPr>
          <w:sz w:val="26"/>
          <w:szCs w:val="26"/>
        </w:rPr>
        <w:tab/>
      </w:r>
    </w:p>
    <w:p w:rsidR="003F209C" w:rsidRPr="00E476C4" w:rsidRDefault="00E476C4" w:rsidP="00E476C4">
      <w:pPr>
        <w:tabs>
          <w:tab w:val="left" w:pos="426"/>
        </w:tabs>
        <w:spacing w:line="240" w:lineRule="auto"/>
        <w:ind w:left="284" w:hanging="284"/>
        <w:rPr>
          <w:b/>
          <w:i/>
          <w:sz w:val="26"/>
          <w:szCs w:val="26"/>
        </w:rPr>
      </w:pPr>
      <w:r w:rsidRPr="00E476C4">
        <w:rPr>
          <w:sz w:val="26"/>
          <w:szCs w:val="26"/>
        </w:rPr>
        <w:t>11</w:t>
      </w:r>
      <w:r w:rsidRPr="00E476C4">
        <w:rPr>
          <w:sz w:val="26"/>
          <w:szCs w:val="26"/>
        </w:rPr>
        <w:tab/>
      </w:r>
      <w:proofErr w:type="spellStart"/>
      <w:r w:rsidRPr="00E476C4">
        <w:rPr>
          <w:sz w:val="26"/>
          <w:szCs w:val="26"/>
        </w:rPr>
        <w:t>Czakyho</w:t>
      </w:r>
      <w:proofErr w:type="spellEnd"/>
      <w:r w:rsidRPr="00E476C4">
        <w:rPr>
          <w:sz w:val="26"/>
          <w:szCs w:val="26"/>
        </w:rPr>
        <w:t xml:space="preserve"> Palác</w:t>
      </w:r>
    </w:p>
    <w:p w:rsidR="003F209C" w:rsidRPr="00E476C4" w:rsidRDefault="00E476C4" w:rsidP="00E476C4">
      <w:pPr>
        <w:tabs>
          <w:tab w:val="left" w:pos="426"/>
        </w:tabs>
        <w:spacing w:line="240" w:lineRule="auto"/>
        <w:ind w:left="284" w:hanging="284"/>
        <w:rPr>
          <w:b/>
          <w:i/>
          <w:sz w:val="26"/>
          <w:szCs w:val="26"/>
        </w:rPr>
      </w:pPr>
      <w:r w:rsidRPr="00E476C4">
        <w:rPr>
          <w:sz w:val="26"/>
          <w:szCs w:val="26"/>
        </w:rPr>
        <w:t xml:space="preserve">12 </w:t>
      </w:r>
      <w:r w:rsidRPr="00E476C4">
        <w:rPr>
          <w:sz w:val="26"/>
          <w:szCs w:val="26"/>
        </w:rPr>
        <w:tab/>
      </w:r>
      <w:r w:rsidRPr="00E476C4">
        <w:rPr>
          <w:sz w:val="26"/>
          <w:szCs w:val="26"/>
        </w:rPr>
        <w:t>Stará radnica</w:t>
      </w:r>
    </w:p>
    <w:p w:rsidR="003F209C" w:rsidRPr="00E476C4" w:rsidRDefault="00E476C4" w:rsidP="00E476C4">
      <w:pPr>
        <w:tabs>
          <w:tab w:val="left" w:pos="426"/>
        </w:tabs>
        <w:spacing w:line="240" w:lineRule="auto"/>
        <w:ind w:left="284" w:hanging="284"/>
        <w:rPr>
          <w:b/>
          <w:i/>
          <w:sz w:val="26"/>
          <w:szCs w:val="26"/>
        </w:rPr>
      </w:pPr>
      <w:r w:rsidRPr="00E476C4">
        <w:rPr>
          <w:sz w:val="26"/>
          <w:szCs w:val="26"/>
        </w:rPr>
        <w:t xml:space="preserve">13 </w:t>
      </w:r>
      <w:r w:rsidRPr="00E476C4">
        <w:rPr>
          <w:sz w:val="26"/>
          <w:szCs w:val="26"/>
        </w:rPr>
        <w:tab/>
      </w:r>
      <w:proofErr w:type="spellStart"/>
      <w:r w:rsidRPr="00E476C4">
        <w:rPr>
          <w:sz w:val="26"/>
          <w:szCs w:val="26"/>
        </w:rPr>
        <w:t>Andrassyho</w:t>
      </w:r>
      <w:proofErr w:type="spellEnd"/>
      <w:r w:rsidRPr="00E476C4">
        <w:rPr>
          <w:sz w:val="26"/>
          <w:szCs w:val="26"/>
        </w:rPr>
        <w:t xml:space="preserve"> Palác</w:t>
      </w:r>
      <w:r w:rsidRPr="00E476C4">
        <w:rPr>
          <w:sz w:val="26"/>
          <w:szCs w:val="26"/>
        </w:rPr>
        <w:tab/>
      </w:r>
    </w:p>
    <w:p w:rsidR="00F52CFC" w:rsidRPr="00E476C4" w:rsidRDefault="00E476C4" w:rsidP="00E476C4">
      <w:pPr>
        <w:tabs>
          <w:tab w:val="left" w:pos="426"/>
        </w:tabs>
        <w:spacing w:line="240" w:lineRule="auto"/>
        <w:ind w:left="284" w:hanging="284"/>
        <w:rPr>
          <w:b/>
          <w:i/>
          <w:sz w:val="26"/>
          <w:szCs w:val="26"/>
        </w:rPr>
      </w:pPr>
      <w:r w:rsidRPr="00E476C4">
        <w:rPr>
          <w:sz w:val="26"/>
          <w:szCs w:val="26"/>
        </w:rPr>
        <w:t xml:space="preserve">14 </w:t>
      </w:r>
      <w:r w:rsidRPr="00E476C4">
        <w:rPr>
          <w:sz w:val="26"/>
          <w:szCs w:val="26"/>
        </w:rPr>
        <w:tab/>
      </w:r>
      <w:r w:rsidRPr="00E476C4">
        <w:rPr>
          <w:sz w:val="26"/>
          <w:szCs w:val="26"/>
        </w:rPr>
        <w:t>Východoslovenské múzeum</w:t>
      </w:r>
    </w:p>
    <w:p w:rsidR="00F52CFC" w:rsidRPr="00E476C4" w:rsidRDefault="00E476C4" w:rsidP="00E476C4">
      <w:pPr>
        <w:tabs>
          <w:tab w:val="left" w:pos="426"/>
        </w:tabs>
        <w:spacing w:line="240" w:lineRule="auto"/>
        <w:ind w:left="284" w:hanging="284"/>
        <w:rPr>
          <w:b/>
          <w:i/>
          <w:sz w:val="26"/>
          <w:szCs w:val="26"/>
        </w:rPr>
      </w:pPr>
      <w:r w:rsidRPr="00E476C4">
        <w:rPr>
          <w:sz w:val="26"/>
          <w:szCs w:val="26"/>
        </w:rPr>
        <w:t xml:space="preserve">15 </w:t>
      </w:r>
      <w:r w:rsidRPr="00E476C4">
        <w:rPr>
          <w:sz w:val="26"/>
          <w:szCs w:val="26"/>
        </w:rPr>
        <w:tab/>
      </w:r>
      <w:r w:rsidRPr="00E476C4">
        <w:rPr>
          <w:sz w:val="26"/>
          <w:szCs w:val="26"/>
        </w:rPr>
        <w:t>Dominikánsky kláštor a kostol</w:t>
      </w:r>
    </w:p>
    <w:p w:rsidR="00F52CFC" w:rsidRPr="00E476C4" w:rsidRDefault="00E476C4" w:rsidP="00E476C4">
      <w:pPr>
        <w:tabs>
          <w:tab w:val="left" w:pos="426"/>
        </w:tabs>
        <w:spacing w:line="240" w:lineRule="auto"/>
        <w:ind w:left="284" w:hanging="284"/>
        <w:rPr>
          <w:b/>
          <w:i/>
          <w:sz w:val="26"/>
          <w:szCs w:val="26"/>
        </w:rPr>
      </w:pPr>
      <w:r w:rsidRPr="00E476C4">
        <w:rPr>
          <w:sz w:val="26"/>
          <w:szCs w:val="26"/>
        </w:rPr>
        <w:t xml:space="preserve">16 </w:t>
      </w:r>
      <w:r w:rsidRPr="00E476C4">
        <w:rPr>
          <w:sz w:val="26"/>
          <w:szCs w:val="26"/>
        </w:rPr>
        <w:tab/>
      </w:r>
      <w:r w:rsidRPr="00E476C4">
        <w:rPr>
          <w:sz w:val="26"/>
          <w:szCs w:val="26"/>
        </w:rPr>
        <w:t>Súsošie sv. Trojice</w:t>
      </w:r>
    </w:p>
    <w:p w:rsidR="00F52CFC" w:rsidRPr="00E476C4" w:rsidRDefault="00E476C4" w:rsidP="00E476C4">
      <w:pPr>
        <w:tabs>
          <w:tab w:val="left" w:pos="426"/>
        </w:tabs>
        <w:spacing w:line="240" w:lineRule="auto"/>
        <w:ind w:left="284" w:hanging="284"/>
        <w:rPr>
          <w:b/>
          <w:i/>
          <w:sz w:val="26"/>
          <w:szCs w:val="26"/>
        </w:rPr>
      </w:pPr>
      <w:r w:rsidRPr="00E476C4">
        <w:rPr>
          <w:sz w:val="26"/>
          <w:szCs w:val="26"/>
        </w:rPr>
        <w:t xml:space="preserve">17 </w:t>
      </w:r>
      <w:r w:rsidRPr="00E476C4">
        <w:rPr>
          <w:sz w:val="26"/>
          <w:szCs w:val="26"/>
        </w:rPr>
        <w:tab/>
      </w:r>
      <w:proofErr w:type="spellStart"/>
      <w:r w:rsidRPr="00E476C4">
        <w:rPr>
          <w:sz w:val="26"/>
          <w:szCs w:val="26"/>
        </w:rPr>
        <w:t>Miklušova</w:t>
      </w:r>
      <w:proofErr w:type="spellEnd"/>
      <w:r w:rsidRPr="00E476C4">
        <w:rPr>
          <w:sz w:val="26"/>
          <w:szCs w:val="26"/>
        </w:rPr>
        <w:t xml:space="preserve"> väznica</w:t>
      </w:r>
    </w:p>
    <w:p w:rsidR="00ED35E4" w:rsidRPr="00E476C4" w:rsidRDefault="00E476C4" w:rsidP="00E476C4">
      <w:pPr>
        <w:tabs>
          <w:tab w:val="left" w:pos="426"/>
        </w:tabs>
        <w:spacing w:line="240" w:lineRule="auto"/>
        <w:ind w:left="284" w:hanging="284"/>
        <w:rPr>
          <w:b/>
          <w:i/>
          <w:sz w:val="26"/>
          <w:szCs w:val="26"/>
        </w:rPr>
      </w:pPr>
      <w:r w:rsidRPr="00E476C4">
        <w:rPr>
          <w:sz w:val="26"/>
          <w:szCs w:val="26"/>
        </w:rPr>
        <w:t xml:space="preserve">18 </w:t>
      </w:r>
      <w:r w:rsidRPr="00E476C4">
        <w:rPr>
          <w:sz w:val="26"/>
          <w:szCs w:val="26"/>
        </w:rPr>
        <w:tab/>
      </w:r>
      <w:hyperlink r:id="rId16" w:anchor="jakab" w:history="1">
        <w:proofErr w:type="spellStart"/>
        <w:r w:rsidRPr="00E476C4">
          <w:rPr>
            <w:rStyle w:val="Hypertextovprepojenie"/>
            <w:color w:val="auto"/>
            <w:sz w:val="26"/>
            <w:szCs w:val="26"/>
            <w:u w:val="none"/>
          </w:rPr>
          <w:t>Jakabov</w:t>
        </w:r>
        <w:proofErr w:type="spellEnd"/>
        <w:r w:rsidRPr="00E476C4">
          <w:rPr>
            <w:rStyle w:val="Hypertextovprepojenie"/>
            <w:color w:val="auto"/>
            <w:sz w:val="26"/>
            <w:szCs w:val="26"/>
            <w:u w:val="none"/>
          </w:rPr>
          <w:t xml:space="preserve"> Palác</w:t>
        </w:r>
      </w:hyperlink>
    </w:p>
    <w:p w:rsidR="00ED35E4" w:rsidRPr="00E476C4" w:rsidRDefault="00E476C4" w:rsidP="00E476C4">
      <w:pPr>
        <w:tabs>
          <w:tab w:val="left" w:pos="426"/>
        </w:tabs>
        <w:spacing w:line="240" w:lineRule="auto"/>
        <w:ind w:left="284" w:hanging="284"/>
        <w:rPr>
          <w:sz w:val="26"/>
          <w:szCs w:val="26"/>
        </w:rPr>
      </w:pPr>
      <w:r w:rsidRPr="00E476C4">
        <w:rPr>
          <w:sz w:val="26"/>
          <w:szCs w:val="26"/>
        </w:rPr>
        <w:t xml:space="preserve">19 </w:t>
      </w:r>
      <w:r w:rsidRPr="00E476C4">
        <w:rPr>
          <w:sz w:val="26"/>
          <w:szCs w:val="26"/>
        </w:rPr>
        <w:tab/>
      </w:r>
      <w:r w:rsidRPr="00E476C4">
        <w:rPr>
          <w:sz w:val="26"/>
          <w:szCs w:val="26"/>
        </w:rPr>
        <w:t>Bývalá synagóga</w:t>
      </w:r>
    </w:p>
    <w:p w:rsidR="007F2AC7" w:rsidRDefault="00E476C4" w:rsidP="00E476C4">
      <w:pPr>
        <w:tabs>
          <w:tab w:val="left" w:pos="426"/>
        </w:tabs>
        <w:spacing w:line="240" w:lineRule="auto"/>
        <w:ind w:left="284" w:hanging="284"/>
        <w:rPr>
          <w:sz w:val="26"/>
          <w:szCs w:val="26"/>
        </w:rPr>
      </w:pPr>
      <w:r w:rsidRPr="00E476C4">
        <w:rPr>
          <w:sz w:val="26"/>
          <w:szCs w:val="26"/>
        </w:rPr>
        <w:t xml:space="preserve">20 </w:t>
      </w:r>
      <w:r w:rsidRPr="00E476C4">
        <w:rPr>
          <w:sz w:val="26"/>
          <w:szCs w:val="26"/>
        </w:rPr>
        <w:tab/>
      </w:r>
      <w:r w:rsidRPr="00E476C4">
        <w:rPr>
          <w:sz w:val="26"/>
          <w:szCs w:val="26"/>
        </w:rPr>
        <w:t>Mestské hradby</w:t>
      </w:r>
    </w:p>
    <w:p w:rsidR="00E476C4" w:rsidRDefault="00E476C4" w:rsidP="00E476C4">
      <w:pPr>
        <w:tabs>
          <w:tab w:val="left" w:pos="426"/>
        </w:tabs>
        <w:spacing w:line="240" w:lineRule="auto"/>
        <w:ind w:left="284" w:hanging="284"/>
        <w:rPr>
          <w:sz w:val="26"/>
          <w:szCs w:val="26"/>
        </w:rPr>
      </w:pPr>
    </w:p>
    <w:p w:rsidR="0048592F" w:rsidRPr="00573455" w:rsidRDefault="0048592F" w:rsidP="003778CB">
      <w:pPr>
        <w:pStyle w:val="Odsekzoznamu"/>
        <w:numPr>
          <w:ilvl w:val="0"/>
          <w:numId w:val="2"/>
        </w:numPr>
        <w:tabs>
          <w:tab w:val="left" w:pos="1418"/>
        </w:tabs>
        <w:spacing w:before="240" w:line="360" w:lineRule="auto"/>
        <w:ind w:left="1497" w:hanging="357"/>
        <w:jc w:val="both"/>
        <w:rPr>
          <w:sz w:val="26"/>
          <w:szCs w:val="26"/>
        </w:rPr>
      </w:pPr>
      <w:r>
        <w:rPr>
          <w:sz w:val="26"/>
          <w:szCs w:val="26"/>
        </w:rPr>
        <w:t>od</w:t>
      </w:r>
      <w:r w:rsidR="00E476C4">
        <w:rPr>
          <w:sz w:val="26"/>
          <w:szCs w:val="26"/>
        </w:rPr>
        <w:t>chod autobusu z Košíc</w:t>
      </w:r>
      <w:r>
        <w:rPr>
          <w:sz w:val="26"/>
          <w:szCs w:val="26"/>
        </w:rPr>
        <w:t xml:space="preserve"> okolo </w:t>
      </w:r>
      <w:r w:rsidRPr="00773BA6">
        <w:rPr>
          <w:b/>
          <w:sz w:val="26"/>
          <w:szCs w:val="26"/>
        </w:rPr>
        <w:t>1</w:t>
      </w:r>
      <w:r w:rsidR="00E476C4">
        <w:rPr>
          <w:b/>
          <w:sz w:val="26"/>
          <w:szCs w:val="26"/>
        </w:rPr>
        <w:t>5:00</w:t>
      </w:r>
      <w:r w:rsidR="00C25475">
        <w:rPr>
          <w:b/>
          <w:sz w:val="26"/>
          <w:szCs w:val="26"/>
        </w:rPr>
        <w:t xml:space="preserve"> – 16:00</w:t>
      </w:r>
    </w:p>
    <w:p w:rsidR="002D5D4B" w:rsidRPr="00A37585" w:rsidRDefault="002D5D4B" w:rsidP="00A37585">
      <w:r>
        <w:rPr>
          <w:b/>
          <w:i/>
          <w:sz w:val="28"/>
          <w:szCs w:val="28"/>
        </w:rPr>
        <w:lastRenderedPageBreak/>
        <w:t xml:space="preserve">Možnosť </w:t>
      </w:r>
      <w:r w:rsidR="00A37585">
        <w:rPr>
          <w:b/>
          <w:i/>
          <w:sz w:val="28"/>
          <w:szCs w:val="28"/>
        </w:rPr>
        <w:t>B</w:t>
      </w:r>
    </w:p>
    <w:p w:rsidR="002D5D4B" w:rsidRPr="00DF14D5" w:rsidRDefault="00A37585" w:rsidP="002D5D4B">
      <w:pPr>
        <w:tabs>
          <w:tab w:val="left" w:pos="1418"/>
        </w:tabs>
        <w:spacing w:line="360" w:lineRule="auto"/>
        <w:jc w:val="both"/>
        <w:rPr>
          <w:sz w:val="26"/>
          <w:szCs w:val="26"/>
        </w:rPr>
      </w:pPr>
      <w:r w:rsidRPr="00DF14D5">
        <w:rPr>
          <w:sz w:val="26"/>
          <w:szCs w:val="26"/>
        </w:rPr>
        <w:t>Kto nebude mať záujem o presun autobusom, môže si to do centra Košíc prejsť pešo. Trasa je nenáročná, dĺžka cca 5,5 km, čas približne 1,5 hod.</w:t>
      </w:r>
      <w:r w:rsidR="00FF66C5" w:rsidRPr="00DF14D5">
        <w:rPr>
          <w:sz w:val="26"/>
          <w:szCs w:val="26"/>
        </w:rPr>
        <w:t xml:space="preserve"> (turistická značka nevedie až do centra, z toho dôvodu je na dĺžke a čase trasy pridané)</w:t>
      </w:r>
      <w:r w:rsidR="00DF14D5" w:rsidRPr="00DF14D5">
        <w:rPr>
          <w:sz w:val="26"/>
          <w:szCs w:val="26"/>
        </w:rPr>
        <w:t>.</w:t>
      </w:r>
    </w:p>
    <w:p w:rsidR="00982131" w:rsidRDefault="00982131" w:rsidP="002D5D4B">
      <w:pPr>
        <w:tabs>
          <w:tab w:val="left" w:pos="1418"/>
        </w:tabs>
        <w:spacing w:line="360" w:lineRule="auto"/>
        <w:jc w:val="both"/>
      </w:pPr>
      <w:r>
        <w:rPr>
          <w:noProof/>
          <w:lang w:eastAsia="sk-SK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34925</wp:posOffset>
            </wp:positionV>
            <wp:extent cx="2297430" cy="2924175"/>
            <wp:effectExtent l="19050" t="0" r="7620" b="0"/>
            <wp:wrapNone/>
            <wp:docPr id="8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6379" t="23389" r="42623" b="14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34925</wp:posOffset>
            </wp:positionV>
            <wp:extent cx="2343150" cy="2924175"/>
            <wp:effectExtent l="19050" t="0" r="0" b="0"/>
            <wp:wrapSquare wrapText="bothSides"/>
            <wp:docPr id="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780" t="23628" r="46855" b="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6C5" w:rsidRPr="00982131" w:rsidRDefault="00FF66C5" w:rsidP="00982131">
      <w:pPr>
        <w:pStyle w:val="Normlnywebov"/>
        <w:spacing w:before="0" w:beforeAutospacing="0" w:after="0" w:afterAutospacing="0" w:line="480" w:lineRule="auto"/>
        <w:rPr>
          <w:sz w:val="20"/>
          <w:szCs w:val="20"/>
        </w:rPr>
      </w:pPr>
      <w:r w:rsidRPr="00982131">
        <w:rPr>
          <w:sz w:val="20"/>
          <w:szCs w:val="20"/>
        </w:rPr>
        <w:t>stúpanie 25 m klesanie 276 m</w:t>
      </w:r>
      <w:r w:rsidRPr="00982131">
        <w:rPr>
          <w:sz w:val="20"/>
          <w:szCs w:val="20"/>
        </w:rPr>
        <w:br/>
        <w:t xml:space="preserve">vzdialenosť 5.1 km čas 1:15 </w:t>
      </w:r>
    </w:p>
    <w:p w:rsidR="00FF66C5" w:rsidRPr="00982131" w:rsidRDefault="00FF66C5" w:rsidP="00982131">
      <w:pPr>
        <w:pStyle w:val="Normlnywebov"/>
        <w:spacing w:before="0" w:beforeAutospacing="0" w:after="0" w:afterAutospacing="0" w:line="480" w:lineRule="auto"/>
        <w:rPr>
          <w:sz w:val="20"/>
          <w:szCs w:val="20"/>
        </w:rPr>
      </w:pPr>
      <w:r w:rsidRPr="00982131">
        <w:rPr>
          <w:sz w:val="20"/>
          <w:szCs w:val="20"/>
        </w:rPr>
        <w:t>Hradová (466)</w:t>
      </w:r>
    </w:p>
    <w:p w:rsidR="00FF66C5" w:rsidRPr="00982131" w:rsidRDefault="00FF66C5" w:rsidP="00982131">
      <w:pPr>
        <w:pStyle w:val="Normlnywebov"/>
        <w:spacing w:before="0" w:beforeAutospacing="0" w:after="0" w:afterAutospacing="0" w:line="480" w:lineRule="auto"/>
        <w:rPr>
          <w:sz w:val="20"/>
          <w:szCs w:val="20"/>
        </w:rPr>
      </w:pPr>
      <w:r w:rsidRPr="00982131">
        <w:rPr>
          <w:noProof/>
          <w:sz w:val="20"/>
          <w:szCs w:val="20"/>
        </w:rPr>
        <w:drawing>
          <wp:inline distT="0" distB="0" distL="0" distR="0">
            <wp:extent cx="114300" cy="114300"/>
            <wp:effectExtent l="19050" t="0" r="0" b="0"/>
            <wp:docPr id="18" name="Obrázok 8" descr="žltá značka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žltá značka -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131">
        <w:rPr>
          <w:sz w:val="20"/>
          <w:szCs w:val="20"/>
        </w:rPr>
        <w:t>2.1km</w:t>
      </w:r>
      <w:r w:rsidRPr="00982131">
        <w:rPr>
          <w:noProof/>
          <w:sz w:val="20"/>
          <w:szCs w:val="20"/>
        </w:rPr>
        <w:drawing>
          <wp:inline distT="0" distB="0" distL="0" distR="0">
            <wp:extent cx="152400" cy="152400"/>
            <wp:effectExtent l="0" t="0" r="0" b="0"/>
            <wp:docPr id="16" name="Obrázok 9" descr=" hor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hore: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131">
        <w:rPr>
          <w:sz w:val="20"/>
          <w:szCs w:val="20"/>
        </w:rPr>
        <w:t>25m</w:t>
      </w:r>
      <w:r w:rsidRPr="00982131">
        <w:rPr>
          <w:noProof/>
          <w:sz w:val="20"/>
          <w:szCs w:val="20"/>
        </w:rPr>
        <w:drawing>
          <wp:inline distT="0" distB="0" distL="0" distR="0">
            <wp:extent cx="152400" cy="152400"/>
            <wp:effectExtent l="0" t="0" r="0" b="0"/>
            <wp:docPr id="15" name="Obrázok 10" descr=" dolu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dolu: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131">
        <w:rPr>
          <w:sz w:val="20"/>
          <w:szCs w:val="20"/>
        </w:rPr>
        <w:t xml:space="preserve">109m </w:t>
      </w:r>
      <w:r w:rsidRPr="00982131">
        <w:rPr>
          <w:b/>
          <w:bCs/>
          <w:sz w:val="20"/>
          <w:szCs w:val="20"/>
        </w:rPr>
        <w:t>0:30</w:t>
      </w:r>
    </w:p>
    <w:p w:rsidR="00FF66C5" w:rsidRPr="00982131" w:rsidRDefault="00FF66C5" w:rsidP="00982131">
      <w:pPr>
        <w:pStyle w:val="Normlnywebov"/>
        <w:spacing w:before="0" w:beforeAutospacing="0" w:after="0" w:afterAutospacing="0" w:line="480" w:lineRule="auto"/>
        <w:rPr>
          <w:sz w:val="20"/>
          <w:szCs w:val="20"/>
        </w:rPr>
      </w:pPr>
      <w:r w:rsidRPr="00982131">
        <w:rPr>
          <w:sz w:val="20"/>
          <w:szCs w:val="20"/>
        </w:rPr>
        <w:t>Nad Suchou dolinou (382)</w:t>
      </w:r>
    </w:p>
    <w:p w:rsidR="00FF66C5" w:rsidRPr="00982131" w:rsidRDefault="00FF66C5" w:rsidP="00982131">
      <w:pPr>
        <w:pStyle w:val="Normlnywebov"/>
        <w:spacing w:before="0" w:beforeAutospacing="0" w:after="0" w:afterAutospacing="0" w:line="480" w:lineRule="auto"/>
        <w:rPr>
          <w:sz w:val="20"/>
          <w:szCs w:val="20"/>
        </w:rPr>
      </w:pPr>
      <w:r w:rsidRPr="00982131">
        <w:rPr>
          <w:noProof/>
          <w:sz w:val="20"/>
          <w:szCs w:val="20"/>
        </w:rPr>
        <w:drawing>
          <wp:inline distT="0" distB="0" distL="0" distR="0">
            <wp:extent cx="114300" cy="114300"/>
            <wp:effectExtent l="19050" t="0" r="0" b="0"/>
            <wp:docPr id="14" name="Obrázok 11" descr="žltá značka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ltá značka -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131">
        <w:rPr>
          <w:sz w:val="20"/>
          <w:szCs w:val="20"/>
        </w:rPr>
        <w:t>3km</w:t>
      </w:r>
      <w:r w:rsidRPr="00982131">
        <w:rPr>
          <w:noProof/>
          <w:sz w:val="20"/>
          <w:szCs w:val="20"/>
        </w:rPr>
        <w:drawing>
          <wp:inline distT="0" distB="0" distL="0" distR="0">
            <wp:extent cx="152400" cy="152400"/>
            <wp:effectExtent l="0" t="0" r="0" b="0"/>
            <wp:docPr id="11" name="Obrázok 12" descr=" hore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hore: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131">
        <w:rPr>
          <w:sz w:val="20"/>
          <w:szCs w:val="20"/>
        </w:rPr>
        <w:t>0m</w:t>
      </w:r>
      <w:r w:rsidRPr="00982131">
        <w:rPr>
          <w:noProof/>
          <w:sz w:val="20"/>
          <w:szCs w:val="20"/>
        </w:rPr>
        <w:drawing>
          <wp:inline distT="0" distB="0" distL="0" distR="0">
            <wp:extent cx="152400" cy="152400"/>
            <wp:effectExtent l="0" t="0" r="0" b="0"/>
            <wp:docPr id="13" name="Obrázok 13" descr=" dolu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dolu: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2131">
        <w:rPr>
          <w:sz w:val="20"/>
          <w:szCs w:val="20"/>
        </w:rPr>
        <w:t xml:space="preserve">167m </w:t>
      </w:r>
      <w:r w:rsidRPr="00982131">
        <w:rPr>
          <w:b/>
          <w:bCs/>
          <w:sz w:val="20"/>
          <w:szCs w:val="20"/>
        </w:rPr>
        <w:t>0:45</w:t>
      </w:r>
    </w:p>
    <w:p w:rsidR="00FF66C5" w:rsidRPr="00982131" w:rsidRDefault="00FF66C5" w:rsidP="00982131">
      <w:pPr>
        <w:pStyle w:val="Normlnywebov"/>
        <w:spacing w:before="0" w:beforeAutospacing="0" w:after="0" w:afterAutospacing="0" w:line="480" w:lineRule="auto"/>
        <w:rPr>
          <w:sz w:val="20"/>
          <w:szCs w:val="20"/>
        </w:rPr>
      </w:pPr>
      <w:r w:rsidRPr="00982131">
        <w:rPr>
          <w:sz w:val="20"/>
          <w:szCs w:val="20"/>
        </w:rPr>
        <w:t>Štadión Lokomotívy (215)</w:t>
      </w:r>
    </w:p>
    <w:p w:rsidR="00FF66C5" w:rsidRDefault="00FF66C5" w:rsidP="00982131">
      <w:pPr>
        <w:tabs>
          <w:tab w:val="left" w:pos="1418"/>
        </w:tabs>
        <w:spacing w:line="360" w:lineRule="auto"/>
        <w:jc w:val="both"/>
      </w:pPr>
    </w:p>
    <w:p w:rsidR="00FF66C5" w:rsidRDefault="00FF66C5" w:rsidP="002D5D4B">
      <w:pPr>
        <w:tabs>
          <w:tab w:val="left" w:pos="1418"/>
        </w:tabs>
        <w:spacing w:line="360" w:lineRule="auto"/>
        <w:jc w:val="both"/>
      </w:pPr>
    </w:p>
    <w:p w:rsidR="00FF66C5" w:rsidRDefault="00982131" w:rsidP="002D5D4B">
      <w:pPr>
        <w:tabs>
          <w:tab w:val="left" w:pos="1418"/>
        </w:tabs>
        <w:spacing w:line="360" w:lineRule="auto"/>
        <w:jc w:val="both"/>
      </w:pPr>
      <w:r>
        <w:rPr>
          <w:noProof/>
          <w:lang w:eastAsia="sk-S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163195</wp:posOffset>
            </wp:positionV>
            <wp:extent cx="2852420" cy="1066800"/>
            <wp:effectExtent l="19050" t="0" r="5080" b="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789" t="74603" r="26183" b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6C5" w:rsidRDefault="00FF66C5" w:rsidP="002D5D4B">
      <w:pPr>
        <w:tabs>
          <w:tab w:val="left" w:pos="1418"/>
        </w:tabs>
        <w:spacing w:line="360" w:lineRule="auto"/>
        <w:jc w:val="both"/>
      </w:pPr>
    </w:p>
    <w:p w:rsidR="00FF66C5" w:rsidRDefault="00FF66C5" w:rsidP="002D5D4B">
      <w:pPr>
        <w:tabs>
          <w:tab w:val="left" w:pos="1418"/>
        </w:tabs>
        <w:spacing w:line="360" w:lineRule="auto"/>
        <w:jc w:val="both"/>
      </w:pPr>
    </w:p>
    <w:p w:rsidR="00FF66C5" w:rsidRDefault="00FF66C5" w:rsidP="002D5D4B">
      <w:pPr>
        <w:tabs>
          <w:tab w:val="left" w:pos="1418"/>
        </w:tabs>
        <w:spacing w:line="360" w:lineRule="auto"/>
        <w:jc w:val="both"/>
      </w:pPr>
    </w:p>
    <w:p w:rsidR="00982131" w:rsidRPr="00A37585" w:rsidRDefault="00982131" w:rsidP="002D5D4B">
      <w:pPr>
        <w:tabs>
          <w:tab w:val="left" w:pos="1418"/>
        </w:tabs>
        <w:spacing w:line="360" w:lineRule="auto"/>
        <w:jc w:val="both"/>
      </w:pPr>
    </w:p>
    <w:p w:rsidR="00D50587" w:rsidRPr="00773BA6" w:rsidRDefault="00D50587" w:rsidP="00D50587">
      <w:pPr>
        <w:pStyle w:val="Odsekzoznamu"/>
        <w:numPr>
          <w:ilvl w:val="0"/>
          <w:numId w:val="2"/>
        </w:numPr>
        <w:tabs>
          <w:tab w:val="left" w:pos="1418"/>
        </w:tabs>
        <w:spacing w:before="240" w:line="360" w:lineRule="auto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od</w:t>
      </w:r>
      <w:r w:rsidR="00982131">
        <w:rPr>
          <w:sz w:val="26"/>
          <w:szCs w:val="26"/>
        </w:rPr>
        <w:t>chod autobusu z Košíc</w:t>
      </w:r>
      <w:r>
        <w:rPr>
          <w:sz w:val="26"/>
          <w:szCs w:val="26"/>
        </w:rPr>
        <w:t xml:space="preserve"> okolo </w:t>
      </w:r>
      <w:r w:rsidR="00982131">
        <w:rPr>
          <w:b/>
          <w:sz w:val="26"/>
          <w:szCs w:val="26"/>
        </w:rPr>
        <w:t>15</w:t>
      </w:r>
      <w:r w:rsidRPr="00773BA6">
        <w:rPr>
          <w:b/>
          <w:sz w:val="26"/>
          <w:szCs w:val="26"/>
        </w:rPr>
        <w:t>:00</w:t>
      </w:r>
      <w:r w:rsidR="00982131">
        <w:rPr>
          <w:b/>
          <w:sz w:val="26"/>
          <w:szCs w:val="26"/>
        </w:rPr>
        <w:t xml:space="preserve"> – 16:00</w:t>
      </w:r>
    </w:p>
    <w:p w:rsidR="00577BE9" w:rsidRDefault="00577BE9" w:rsidP="0052502F">
      <w:pPr>
        <w:rPr>
          <w:b/>
          <w:sz w:val="26"/>
          <w:szCs w:val="26"/>
        </w:rPr>
      </w:pPr>
    </w:p>
    <w:p w:rsidR="005B220D" w:rsidRPr="00A82C01" w:rsidRDefault="00A82C01" w:rsidP="0052502F">
      <w:pPr>
        <w:jc w:val="center"/>
        <w:rPr>
          <w:b/>
          <w:i/>
          <w:sz w:val="28"/>
          <w:szCs w:val="28"/>
        </w:rPr>
      </w:pPr>
      <w:r w:rsidRPr="00A82C01">
        <w:rPr>
          <w:b/>
          <w:i/>
          <w:sz w:val="28"/>
          <w:szCs w:val="28"/>
        </w:rPr>
        <w:t>Presné</w:t>
      </w:r>
      <w:r w:rsidR="005B220D" w:rsidRPr="00A82C01">
        <w:rPr>
          <w:b/>
          <w:i/>
          <w:sz w:val="28"/>
          <w:szCs w:val="28"/>
        </w:rPr>
        <w:t xml:space="preserve"> časy a miesta odchodov autobusu budú </w:t>
      </w:r>
      <w:r w:rsidRPr="00A82C01">
        <w:rPr>
          <w:b/>
          <w:i/>
          <w:sz w:val="28"/>
          <w:szCs w:val="28"/>
        </w:rPr>
        <w:t xml:space="preserve">dohodnuté a </w:t>
      </w:r>
      <w:proofErr w:type="spellStart"/>
      <w:r w:rsidR="005B220D" w:rsidRPr="00A82C01">
        <w:rPr>
          <w:b/>
          <w:i/>
          <w:sz w:val="28"/>
          <w:szCs w:val="28"/>
        </w:rPr>
        <w:t>upresnené</w:t>
      </w:r>
      <w:proofErr w:type="spellEnd"/>
      <w:r w:rsidR="005B220D" w:rsidRPr="00A82C01">
        <w:rPr>
          <w:b/>
          <w:i/>
          <w:sz w:val="28"/>
          <w:szCs w:val="28"/>
        </w:rPr>
        <w:t xml:space="preserve"> na mieste.</w:t>
      </w:r>
    </w:p>
    <w:p w:rsidR="00EA1C1C" w:rsidRPr="00EA1C1C" w:rsidRDefault="00EA1C1C" w:rsidP="0052502F"/>
    <w:p w:rsidR="002D2279" w:rsidRPr="002D2279" w:rsidRDefault="00A82C01" w:rsidP="0052502F">
      <w:pPr>
        <w:jc w:val="center"/>
        <w:rPr>
          <w:b/>
          <w:i/>
          <w:color w:val="FF0000"/>
          <w:sz w:val="32"/>
          <w:szCs w:val="32"/>
          <w:u w:val="single"/>
        </w:rPr>
      </w:pPr>
      <w:r w:rsidRPr="002D2279">
        <w:rPr>
          <w:b/>
          <w:i/>
          <w:color w:val="FF0000"/>
          <w:sz w:val="32"/>
          <w:szCs w:val="32"/>
          <w:u w:val="single"/>
        </w:rPr>
        <w:t>V prípade nepriaznivého poč</w:t>
      </w:r>
      <w:r w:rsidR="002D2279" w:rsidRPr="002D2279">
        <w:rPr>
          <w:b/>
          <w:i/>
          <w:color w:val="FF0000"/>
          <w:sz w:val="32"/>
          <w:szCs w:val="32"/>
          <w:u w:val="single"/>
        </w:rPr>
        <w:t>asia je vyhradená zmena programu!!!</w:t>
      </w:r>
      <w:r w:rsidRPr="002D2279">
        <w:rPr>
          <w:b/>
          <w:i/>
          <w:color w:val="FF0000"/>
          <w:sz w:val="32"/>
          <w:szCs w:val="32"/>
          <w:u w:val="single"/>
        </w:rPr>
        <w:t xml:space="preserve"> </w:t>
      </w:r>
    </w:p>
    <w:p w:rsidR="00EA1C1C" w:rsidRDefault="00EA1C1C" w:rsidP="0052502F">
      <w:pPr>
        <w:rPr>
          <w:sz w:val="26"/>
          <w:szCs w:val="26"/>
        </w:rPr>
      </w:pPr>
    </w:p>
    <w:p w:rsidR="002D2279" w:rsidRPr="00C3532F" w:rsidRDefault="002D2279" w:rsidP="0052502F">
      <w:pPr>
        <w:rPr>
          <w:rFonts w:ascii="Arial Black" w:hAnsi="Arial Black"/>
          <w:b/>
          <w:i/>
          <w:sz w:val="26"/>
          <w:szCs w:val="26"/>
        </w:rPr>
      </w:pPr>
      <w:r w:rsidRPr="00C3532F">
        <w:rPr>
          <w:rFonts w:ascii="Arial Black" w:hAnsi="Arial Black"/>
          <w:b/>
          <w:i/>
          <w:sz w:val="26"/>
          <w:szCs w:val="26"/>
        </w:rPr>
        <w:t>Užitočné linky:</w:t>
      </w:r>
    </w:p>
    <w:p w:rsidR="002D2279" w:rsidRDefault="00D835DB" w:rsidP="0052502F">
      <w:hyperlink r:id="rId23" w:history="1">
        <w:r w:rsidR="002D2279" w:rsidRPr="00FF11E0">
          <w:rPr>
            <w:rStyle w:val="Hypertextovprepojenie"/>
            <w:sz w:val="26"/>
            <w:szCs w:val="26"/>
          </w:rPr>
          <w:t>www.hiking.sk</w:t>
        </w:r>
      </w:hyperlink>
    </w:p>
    <w:p w:rsidR="00982131" w:rsidRDefault="00982131" w:rsidP="0052502F">
      <w:hyperlink r:id="rId24" w:history="1">
        <w:r w:rsidRPr="008A29C5">
          <w:rPr>
            <w:rStyle w:val="Hypertextovprepojenie"/>
          </w:rPr>
          <w:t>http://tokajregion.sk/body-zaujmu/tokajska-turisticka-informacna-kancelaria/</w:t>
        </w:r>
      </w:hyperlink>
    </w:p>
    <w:p w:rsidR="0052502F" w:rsidRDefault="0052502F" w:rsidP="0052502F">
      <w:hyperlink r:id="rId25" w:history="1">
        <w:r w:rsidRPr="008A29C5">
          <w:rPr>
            <w:rStyle w:val="Hypertextovprepojenie"/>
          </w:rPr>
          <w:t>http://www.zlataputna.sk/</w:t>
        </w:r>
      </w:hyperlink>
    </w:p>
    <w:p w:rsidR="00982131" w:rsidRDefault="00982131" w:rsidP="0052502F">
      <w:pPr>
        <w:rPr>
          <w:sz w:val="26"/>
          <w:szCs w:val="26"/>
        </w:rPr>
      </w:pPr>
      <w:hyperlink r:id="rId26" w:history="1">
        <w:r w:rsidRPr="008A29C5">
          <w:rPr>
            <w:rStyle w:val="Hypertextovprepojenie"/>
            <w:sz w:val="26"/>
            <w:szCs w:val="26"/>
          </w:rPr>
          <w:t>http://www.kosice.info/sk/</w:t>
        </w:r>
      </w:hyperlink>
    </w:p>
    <w:p w:rsidR="00C3532F" w:rsidRDefault="00C3532F" w:rsidP="00366F12">
      <w:pPr>
        <w:spacing w:line="240" w:lineRule="auto"/>
        <w:rPr>
          <w:sz w:val="26"/>
          <w:szCs w:val="26"/>
        </w:rPr>
      </w:pPr>
    </w:p>
    <w:p w:rsidR="00EA1C1C" w:rsidRDefault="00EA1C1C" w:rsidP="00EA1C1C">
      <w:pPr>
        <w:shd w:val="clear" w:color="auto" w:fill="FFFFFF"/>
        <w:rPr>
          <w:b/>
          <w:u w:val="single"/>
        </w:rPr>
      </w:pPr>
      <w:r>
        <w:rPr>
          <w:b/>
          <w:u w:val="single"/>
        </w:rPr>
        <w:t>Dôležité upozornenie a podmienky účasti na zájazde:</w:t>
      </w:r>
    </w:p>
    <w:p w:rsidR="00EA1C1C" w:rsidRPr="00866E13" w:rsidRDefault="00EA1C1C" w:rsidP="00EA1C1C">
      <w:pPr>
        <w:pStyle w:val="Bezriadkovania"/>
        <w:rPr>
          <w:rFonts w:ascii="Times New Roman" w:hAnsi="Times New Roman"/>
        </w:rPr>
      </w:pPr>
      <w:r w:rsidRPr="00866E13">
        <w:rPr>
          <w:rFonts w:ascii="Times New Roman" w:hAnsi="Times New Roman"/>
          <w:b/>
        </w:rPr>
        <w:t>a) –</w:t>
      </w:r>
      <w:r w:rsidRPr="00866E13">
        <w:rPr>
          <w:rFonts w:ascii="Times New Roman" w:hAnsi="Times New Roman"/>
        </w:rPr>
        <w:t xml:space="preserve"> Každý účastník musí byť prihlásený v stanovených termínoch a musí mať zaplatený poplatok.</w:t>
      </w:r>
    </w:p>
    <w:p w:rsidR="00EA1C1C" w:rsidRPr="00866E13" w:rsidRDefault="00EA1C1C" w:rsidP="00EA1C1C">
      <w:pPr>
        <w:pStyle w:val="Bezriadkovania"/>
        <w:rPr>
          <w:rFonts w:ascii="Times New Roman" w:hAnsi="Times New Roman"/>
        </w:rPr>
      </w:pPr>
      <w:r w:rsidRPr="00866E13">
        <w:rPr>
          <w:rFonts w:ascii="Times New Roman" w:hAnsi="Times New Roman"/>
          <w:b/>
        </w:rPr>
        <w:t>b) –</w:t>
      </w:r>
      <w:r w:rsidRPr="00866E13">
        <w:rPr>
          <w:rFonts w:ascii="Times New Roman" w:hAnsi="Times New Roman"/>
        </w:rPr>
        <w:t xml:space="preserve"> Každý účastník sa zúčastňuje na vlastnú zodpovednosť a na vlastné riziko.</w:t>
      </w:r>
    </w:p>
    <w:p w:rsidR="00EA1C1C" w:rsidRPr="00866E13" w:rsidRDefault="00EA1C1C" w:rsidP="00EA1C1C">
      <w:pPr>
        <w:pStyle w:val="Bezriadkovania"/>
        <w:rPr>
          <w:rFonts w:ascii="Times New Roman" w:hAnsi="Times New Roman"/>
        </w:rPr>
      </w:pPr>
      <w:r w:rsidRPr="00866E13">
        <w:rPr>
          <w:rFonts w:ascii="Times New Roman" w:hAnsi="Times New Roman"/>
          <w:b/>
        </w:rPr>
        <w:t xml:space="preserve">c) – </w:t>
      </w:r>
      <w:r w:rsidRPr="00866E13">
        <w:rPr>
          <w:rFonts w:ascii="Times New Roman" w:hAnsi="Times New Roman"/>
        </w:rPr>
        <w:t>Každý účastník musí mať so sebou platný doklad (OP , cestovný pas), platný európs</w:t>
      </w:r>
      <w:r w:rsidR="00A37585">
        <w:rPr>
          <w:rFonts w:ascii="Times New Roman" w:hAnsi="Times New Roman"/>
        </w:rPr>
        <w:t>ky preukaz poistenca</w:t>
      </w:r>
    </w:p>
    <w:p w:rsidR="00EA1C1C" w:rsidRPr="00866E13" w:rsidRDefault="00EA1C1C" w:rsidP="00A37585">
      <w:pPr>
        <w:pStyle w:val="Bezriadkovania"/>
        <w:ind w:left="426" w:hanging="426"/>
        <w:rPr>
          <w:rFonts w:ascii="Times New Roman" w:hAnsi="Times New Roman"/>
        </w:rPr>
      </w:pPr>
      <w:r w:rsidRPr="00866E13">
        <w:rPr>
          <w:rFonts w:ascii="Times New Roman" w:hAnsi="Times New Roman"/>
          <w:b/>
        </w:rPr>
        <w:t xml:space="preserve">d) – </w:t>
      </w:r>
      <w:r w:rsidRPr="00866E13">
        <w:rPr>
          <w:rFonts w:ascii="Times New Roman" w:hAnsi="Times New Roman"/>
        </w:rPr>
        <w:t>Účastníci sa zúčastňujú zájazdu a turistiky na vlastné riziko a zodpovedajú sami za svoj zdravotný stav. Organizátor zájazdu nezodpovedá za úrazy a zmeny zdravotného stavu účastníkov zájazdu.</w:t>
      </w:r>
    </w:p>
    <w:p w:rsidR="00EA1C1C" w:rsidRDefault="00EA1C1C" w:rsidP="00EA1C1C">
      <w:pPr>
        <w:pStyle w:val="Bezriadkovania"/>
        <w:rPr>
          <w:rFonts w:ascii="Times New Roman" w:hAnsi="Times New Roman"/>
        </w:rPr>
      </w:pPr>
      <w:r w:rsidRPr="00866E13">
        <w:rPr>
          <w:rFonts w:ascii="Times New Roman" w:hAnsi="Times New Roman"/>
          <w:b/>
        </w:rPr>
        <w:t xml:space="preserve">e) – </w:t>
      </w:r>
      <w:r w:rsidRPr="00866E13">
        <w:rPr>
          <w:rFonts w:ascii="Times New Roman" w:hAnsi="Times New Roman"/>
        </w:rPr>
        <w:t>Organizátor si vyhradzuje právo zmeny programu zájazdu !!!</w:t>
      </w:r>
    </w:p>
    <w:p w:rsidR="00EA1C1C" w:rsidRDefault="00EA1C1C" w:rsidP="00366F12">
      <w:pPr>
        <w:tabs>
          <w:tab w:val="left" w:pos="1290"/>
        </w:tabs>
        <w:spacing w:line="240" w:lineRule="auto"/>
        <w:rPr>
          <w:sz w:val="26"/>
          <w:szCs w:val="26"/>
        </w:rPr>
      </w:pPr>
    </w:p>
    <w:p w:rsidR="00EA1C1C" w:rsidRPr="00EA1C1C" w:rsidRDefault="00EA1C1C" w:rsidP="0052502F">
      <w:pPr>
        <w:tabs>
          <w:tab w:val="left" w:pos="1290"/>
        </w:tabs>
        <w:jc w:val="right"/>
        <w:rPr>
          <w:b/>
          <w:i/>
          <w:sz w:val="32"/>
          <w:szCs w:val="32"/>
        </w:rPr>
      </w:pPr>
      <w:proofErr w:type="spellStart"/>
      <w:r w:rsidRPr="00EA1C1C">
        <w:rPr>
          <w:b/>
          <w:i/>
          <w:sz w:val="32"/>
          <w:szCs w:val="32"/>
        </w:rPr>
        <w:t>Jurenková</w:t>
      </w:r>
      <w:proofErr w:type="spellEnd"/>
      <w:r w:rsidRPr="00EA1C1C">
        <w:rPr>
          <w:b/>
          <w:i/>
          <w:sz w:val="32"/>
          <w:szCs w:val="32"/>
        </w:rPr>
        <w:t xml:space="preserve"> </w:t>
      </w:r>
      <w:proofErr w:type="spellStart"/>
      <w:r w:rsidRPr="00EA1C1C">
        <w:rPr>
          <w:b/>
          <w:i/>
          <w:sz w:val="32"/>
          <w:szCs w:val="32"/>
        </w:rPr>
        <w:t>Marica</w:t>
      </w:r>
      <w:proofErr w:type="spellEnd"/>
      <w:r w:rsidRPr="00EA1C1C">
        <w:rPr>
          <w:b/>
          <w:i/>
          <w:sz w:val="32"/>
          <w:szCs w:val="32"/>
        </w:rPr>
        <w:t>:  0908</w:t>
      </w:r>
      <w:r>
        <w:rPr>
          <w:b/>
          <w:i/>
          <w:sz w:val="32"/>
          <w:szCs w:val="32"/>
        </w:rPr>
        <w:t xml:space="preserve"> </w:t>
      </w:r>
      <w:r w:rsidRPr="00EA1C1C">
        <w:rPr>
          <w:b/>
          <w:i/>
          <w:sz w:val="32"/>
          <w:szCs w:val="32"/>
        </w:rPr>
        <w:t>718894</w:t>
      </w:r>
    </w:p>
    <w:sectPr w:rsidR="00EA1C1C" w:rsidRPr="00EA1C1C" w:rsidSect="006D446B">
      <w:pgSz w:w="11906" w:h="16838"/>
      <w:pgMar w:top="568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1A4A"/>
    <w:multiLevelType w:val="hybridMultilevel"/>
    <w:tmpl w:val="584A88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13E6F"/>
    <w:multiLevelType w:val="hybridMultilevel"/>
    <w:tmpl w:val="D7AA2F5C"/>
    <w:lvl w:ilvl="0" w:tplc="82769244">
      <w:numFmt w:val="bullet"/>
      <w:lvlText w:val="-"/>
      <w:lvlJc w:val="left"/>
      <w:pPr>
        <w:ind w:left="150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B702E82"/>
    <w:multiLevelType w:val="hybridMultilevel"/>
    <w:tmpl w:val="85C688D4"/>
    <w:lvl w:ilvl="0" w:tplc="E08E62FA">
      <w:numFmt w:val="bullet"/>
      <w:lvlText w:val="-"/>
      <w:lvlJc w:val="left"/>
      <w:pPr>
        <w:ind w:left="150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3A1E4544"/>
    <w:multiLevelType w:val="hybridMultilevel"/>
    <w:tmpl w:val="78F0295E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D043E6"/>
    <w:multiLevelType w:val="hybridMultilevel"/>
    <w:tmpl w:val="C5EC68A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D020118"/>
    <w:multiLevelType w:val="hybridMultilevel"/>
    <w:tmpl w:val="A4F6ED14"/>
    <w:lvl w:ilvl="0" w:tplc="CE2C0D26">
      <w:start w:val="1"/>
      <w:numFmt w:val="decimal"/>
      <w:lvlText w:val="%1."/>
      <w:lvlJc w:val="left"/>
      <w:pPr>
        <w:ind w:left="150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220" w:hanging="360"/>
      </w:pPr>
    </w:lvl>
    <w:lvl w:ilvl="2" w:tplc="041B001B" w:tentative="1">
      <w:start w:val="1"/>
      <w:numFmt w:val="lowerRoman"/>
      <w:lvlText w:val="%3."/>
      <w:lvlJc w:val="right"/>
      <w:pPr>
        <w:ind w:left="2940" w:hanging="180"/>
      </w:pPr>
    </w:lvl>
    <w:lvl w:ilvl="3" w:tplc="041B000F" w:tentative="1">
      <w:start w:val="1"/>
      <w:numFmt w:val="decimal"/>
      <w:lvlText w:val="%4."/>
      <w:lvlJc w:val="left"/>
      <w:pPr>
        <w:ind w:left="3660" w:hanging="360"/>
      </w:pPr>
    </w:lvl>
    <w:lvl w:ilvl="4" w:tplc="041B0019" w:tentative="1">
      <w:start w:val="1"/>
      <w:numFmt w:val="lowerLetter"/>
      <w:lvlText w:val="%5."/>
      <w:lvlJc w:val="left"/>
      <w:pPr>
        <w:ind w:left="4380" w:hanging="360"/>
      </w:pPr>
    </w:lvl>
    <w:lvl w:ilvl="5" w:tplc="041B001B" w:tentative="1">
      <w:start w:val="1"/>
      <w:numFmt w:val="lowerRoman"/>
      <w:lvlText w:val="%6."/>
      <w:lvlJc w:val="right"/>
      <w:pPr>
        <w:ind w:left="5100" w:hanging="180"/>
      </w:pPr>
    </w:lvl>
    <w:lvl w:ilvl="6" w:tplc="041B000F" w:tentative="1">
      <w:start w:val="1"/>
      <w:numFmt w:val="decimal"/>
      <w:lvlText w:val="%7."/>
      <w:lvlJc w:val="left"/>
      <w:pPr>
        <w:ind w:left="5820" w:hanging="360"/>
      </w:pPr>
    </w:lvl>
    <w:lvl w:ilvl="7" w:tplc="041B0019" w:tentative="1">
      <w:start w:val="1"/>
      <w:numFmt w:val="lowerLetter"/>
      <w:lvlText w:val="%8."/>
      <w:lvlJc w:val="left"/>
      <w:pPr>
        <w:ind w:left="6540" w:hanging="360"/>
      </w:pPr>
    </w:lvl>
    <w:lvl w:ilvl="8" w:tplc="041B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4EA55338"/>
    <w:multiLevelType w:val="hybridMultilevel"/>
    <w:tmpl w:val="0B74D4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AA456E"/>
    <w:multiLevelType w:val="hybridMultilevel"/>
    <w:tmpl w:val="44246D1C"/>
    <w:lvl w:ilvl="0" w:tplc="F0D6064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615556C7"/>
    <w:multiLevelType w:val="hybridMultilevel"/>
    <w:tmpl w:val="CA7482D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2DB1403"/>
    <w:multiLevelType w:val="hybridMultilevel"/>
    <w:tmpl w:val="8E0A7C9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E817A8E"/>
    <w:multiLevelType w:val="hybridMultilevel"/>
    <w:tmpl w:val="693A738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10"/>
  </w:num>
  <w:num w:numId="9">
    <w:abstractNumId w:val="4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3694"/>
    <w:rsid w:val="0002619F"/>
    <w:rsid w:val="000341FB"/>
    <w:rsid w:val="00034DF6"/>
    <w:rsid w:val="00037175"/>
    <w:rsid w:val="000507D3"/>
    <w:rsid w:val="00050EA1"/>
    <w:rsid w:val="00082365"/>
    <w:rsid w:val="000838E4"/>
    <w:rsid w:val="00095C96"/>
    <w:rsid w:val="000B04CA"/>
    <w:rsid w:val="000B0785"/>
    <w:rsid w:val="000B6B9F"/>
    <w:rsid w:val="000C2F76"/>
    <w:rsid w:val="00105F88"/>
    <w:rsid w:val="0012004B"/>
    <w:rsid w:val="00142143"/>
    <w:rsid w:val="001A0813"/>
    <w:rsid w:val="001B71D3"/>
    <w:rsid w:val="001D5E87"/>
    <w:rsid w:val="001F260A"/>
    <w:rsid w:val="00201D26"/>
    <w:rsid w:val="00244B26"/>
    <w:rsid w:val="0028440A"/>
    <w:rsid w:val="002D2279"/>
    <w:rsid w:val="002D5D4B"/>
    <w:rsid w:val="00365F4B"/>
    <w:rsid w:val="00366C4B"/>
    <w:rsid w:val="00366F12"/>
    <w:rsid w:val="003778CB"/>
    <w:rsid w:val="00384913"/>
    <w:rsid w:val="00386244"/>
    <w:rsid w:val="003C4F49"/>
    <w:rsid w:val="003E7F03"/>
    <w:rsid w:val="003F209C"/>
    <w:rsid w:val="003F31EA"/>
    <w:rsid w:val="00406478"/>
    <w:rsid w:val="0042005A"/>
    <w:rsid w:val="00426FC6"/>
    <w:rsid w:val="00435389"/>
    <w:rsid w:val="0048592F"/>
    <w:rsid w:val="004923B4"/>
    <w:rsid w:val="004A3CCA"/>
    <w:rsid w:val="004C00B0"/>
    <w:rsid w:val="004D6B8D"/>
    <w:rsid w:val="004F6FE5"/>
    <w:rsid w:val="0052502F"/>
    <w:rsid w:val="00563AE5"/>
    <w:rsid w:val="00572E7E"/>
    <w:rsid w:val="00573455"/>
    <w:rsid w:val="00577BE9"/>
    <w:rsid w:val="00583853"/>
    <w:rsid w:val="00585936"/>
    <w:rsid w:val="00585992"/>
    <w:rsid w:val="00585FBE"/>
    <w:rsid w:val="005879EE"/>
    <w:rsid w:val="005B220D"/>
    <w:rsid w:val="005D1647"/>
    <w:rsid w:val="005D1A2D"/>
    <w:rsid w:val="005E5B92"/>
    <w:rsid w:val="005E733E"/>
    <w:rsid w:val="005F7E1D"/>
    <w:rsid w:val="006038BB"/>
    <w:rsid w:val="006272A2"/>
    <w:rsid w:val="0063177D"/>
    <w:rsid w:val="00633694"/>
    <w:rsid w:val="00641DF4"/>
    <w:rsid w:val="00641EE8"/>
    <w:rsid w:val="006640CB"/>
    <w:rsid w:val="00676C03"/>
    <w:rsid w:val="00683145"/>
    <w:rsid w:val="0068627D"/>
    <w:rsid w:val="006A0425"/>
    <w:rsid w:val="006A7AB3"/>
    <w:rsid w:val="006C1E5E"/>
    <w:rsid w:val="006D446B"/>
    <w:rsid w:val="006E13D6"/>
    <w:rsid w:val="006F2F14"/>
    <w:rsid w:val="00706B6C"/>
    <w:rsid w:val="00721F3E"/>
    <w:rsid w:val="00722120"/>
    <w:rsid w:val="00735033"/>
    <w:rsid w:val="00773BA6"/>
    <w:rsid w:val="00776607"/>
    <w:rsid w:val="007A63DE"/>
    <w:rsid w:val="007C0700"/>
    <w:rsid w:val="007F2AC7"/>
    <w:rsid w:val="00811341"/>
    <w:rsid w:val="008367AF"/>
    <w:rsid w:val="00854DD3"/>
    <w:rsid w:val="008762DB"/>
    <w:rsid w:val="008872A6"/>
    <w:rsid w:val="00893CCB"/>
    <w:rsid w:val="008E4C93"/>
    <w:rsid w:val="008E57E5"/>
    <w:rsid w:val="008E75DE"/>
    <w:rsid w:val="00907A62"/>
    <w:rsid w:val="00916D92"/>
    <w:rsid w:val="00951728"/>
    <w:rsid w:val="00982131"/>
    <w:rsid w:val="00983D1E"/>
    <w:rsid w:val="009E1E73"/>
    <w:rsid w:val="009E31A8"/>
    <w:rsid w:val="00A04E83"/>
    <w:rsid w:val="00A37585"/>
    <w:rsid w:val="00A65D29"/>
    <w:rsid w:val="00A818F9"/>
    <w:rsid w:val="00A82C01"/>
    <w:rsid w:val="00AB5786"/>
    <w:rsid w:val="00AE1D48"/>
    <w:rsid w:val="00AF4B4F"/>
    <w:rsid w:val="00B21F9C"/>
    <w:rsid w:val="00B32740"/>
    <w:rsid w:val="00B451BB"/>
    <w:rsid w:val="00B502C1"/>
    <w:rsid w:val="00B91474"/>
    <w:rsid w:val="00BD32BA"/>
    <w:rsid w:val="00C1734A"/>
    <w:rsid w:val="00C25475"/>
    <w:rsid w:val="00C3532F"/>
    <w:rsid w:val="00C621D7"/>
    <w:rsid w:val="00C862FA"/>
    <w:rsid w:val="00CD1AEC"/>
    <w:rsid w:val="00D02C92"/>
    <w:rsid w:val="00D365D4"/>
    <w:rsid w:val="00D50587"/>
    <w:rsid w:val="00D835DB"/>
    <w:rsid w:val="00D9587A"/>
    <w:rsid w:val="00DA7A15"/>
    <w:rsid w:val="00DD3316"/>
    <w:rsid w:val="00DD502C"/>
    <w:rsid w:val="00DF14D5"/>
    <w:rsid w:val="00E12B31"/>
    <w:rsid w:val="00E240AE"/>
    <w:rsid w:val="00E466E8"/>
    <w:rsid w:val="00E476C4"/>
    <w:rsid w:val="00E50FCB"/>
    <w:rsid w:val="00E82025"/>
    <w:rsid w:val="00E91179"/>
    <w:rsid w:val="00EA1C1C"/>
    <w:rsid w:val="00EB67D2"/>
    <w:rsid w:val="00EC6FE8"/>
    <w:rsid w:val="00ED35E4"/>
    <w:rsid w:val="00ED4B4A"/>
    <w:rsid w:val="00ED6D51"/>
    <w:rsid w:val="00F17916"/>
    <w:rsid w:val="00F27387"/>
    <w:rsid w:val="00F274E0"/>
    <w:rsid w:val="00F52CFC"/>
    <w:rsid w:val="00F747E6"/>
    <w:rsid w:val="00F7538A"/>
    <w:rsid w:val="00F76691"/>
    <w:rsid w:val="00FC7369"/>
    <w:rsid w:val="00FE24BE"/>
    <w:rsid w:val="00FF6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7660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923B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4923B4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3C4F49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F76691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6038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038BB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EA1C1C"/>
    <w:pPr>
      <w:spacing w:line="240" w:lineRule="auto"/>
    </w:pPr>
    <w:rPr>
      <w:rFonts w:ascii="Calibri" w:eastAsia="Calibri" w:hAnsi="Calibri" w:cs="Times New Roman"/>
      <w:sz w:val="22"/>
    </w:rPr>
  </w:style>
  <w:style w:type="character" w:customStyle="1" w:styleId="c4">
    <w:name w:val="c4"/>
    <w:basedOn w:val="Predvolenpsmoodseku"/>
    <w:rsid w:val="00034DF6"/>
  </w:style>
  <w:style w:type="character" w:customStyle="1" w:styleId="c3">
    <w:name w:val="c3"/>
    <w:basedOn w:val="Predvolenpsmoodseku"/>
    <w:rsid w:val="000507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osice.info/sk/index.html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://www.kosice.info/s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8.png"/><Relationship Id="rId25" Type="http://schemas.openxmlformats.org/officeDocument/2006/relationships/hyperlink" Target="http://www.zlataputna.s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osice.info/sights/index.html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tokajregion.sk/body-zaujmu/tokajska-turisticka-informacna-kancelari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osice.info/sights/index.html" TargetMode="External"/><Relationship Id="rId23" Type="http://schemas.openxmlformats.org/officeDocument/2006/relationships/hyperlink" Target="http://www.hiking.sk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osice.info/sk/index.html" TargetMode="Externa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DD9F8-632C-4A0B-B3F7-1D7C4D009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5</Pages>
  <Words>1167</Words>
  <Characters>6657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Matematika</dc:creator>
  <cp:lastModifiedBy>Matematika</cp:lastModifiedBy>
  <cp:revision>16</cp:revision>
  <dcterms:created xsi:type="dcterms:W3CDTF">2016-08-04T14:24:00Z</dcterms:created>
  <dcterms:modified xsi:type="dcterms:W3CDTF">2016-09-03T08:40:00Z</dcterms:modified>
</cp:coreProperties>
</file>