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09C" w:rsidRPr="005C5374" w:rsidRDefault="005C5374" w:rsidP="005C5374">
      <w:pPr>
        <w:jc w:val="center"/>
        <w:rPr>
          <w:rFonts w:ascii="Georgia" w:hAnsi="Georgia"/>
          <w:b/>
          <w:sz w:val="24"/>
          <w:szCs w:val="24"/>
          <w:u w:val="single"/>
        </w:rPr>
      </w:pPr>
      <w:r w:rsidRPr="005C5374">
        <w:rPr>
          <w:rFonts w:ascii="Georgia" w:hAnsi="Georgia"/>
          <w:b/>
          <w:sz w:val="24"/>
          <w:szCs w:val="24"/>
          <w:u w:val="single"/>
        </w:rPr>
        <w:t>JAKUBINÁ - OTRHANCE</w:t>
      </w:r>
    </w:p>
    <w:p w:rsidR="005C5374" w:rsidRPr="005C5374" w:rsidRDefault="005C5374" w:rsidP="005C5374">
      <w:pPr>
        <w:jc w:val="both"/>
        <w:rPr>
          <w:rFonts w:ascii="Georgia" w:hAnsi="Georgia"/>
          <w:sz w:val="24"/>
          <w:szCs w:val="24"/>
        </w:rPr>
      </w:pPr>
    </w:p>
    <w:p w:rsidR="00146B7F" w:rsidRPr="00146B7F" w:rsidRDefault="005C5374" w:rsidP="005C5374">
      <w:pPr>
        <w:jc w:val="both"/>
        <w:rPr>
          <w:rFonts w:ascii="Georgia" w:hAnsi="Georgia"/>
          <w:b/>
          <w:sz w:val="24"/>
          <w:szCs w:val="24"/>
        </w:rPr>
      </w:pPr>
      <w:r w:rsidRPr="005C5374">
        <w:rPr>
          <w:rFonts w:ascii="Georgia" w:hAnsi="Georgia"/>
          <w:sz w:val="24"/>
          <w:szCs w:val="24"/>
        </w:rPr>
        <w:tab/>
        <w:t xml:space="preserve">Dňa 6.8.2016 sa podľa plánu akcií prejdeme po Západných Tatrách - konkrétne vystúpime na </w:t>
      </w:r>
      <w:r w:rsidR="00975FB2">
        <w:rPr>
          <w:rFonts w:ascii="Georgia" w:hAnsi="Georgia"/>
          <w:sz w:val="24"/>
          <w:szCs w:val="24"/>
        </w:rPr>
        <w:t xml:space="preserve">ich </w:t>
      </w:r>
      <w:r w:rsidRPr="005C5374">
        <w:rPr>
          <w:rFonts w:ascii="Georgia" w:hAnsi="Georgia"/>
          <w:sz w:val="24"/>
          <w:szCs w:val="24"/>
        </w:rPr>
        <w:t xml:space="preserve">druhý najvyšší vrchol </w:t>
      </w:r>
      <w:proofErr w:type="spellStart"/>
      <w:r w:rsidRPr="00975FB2">
        <w:rPr>
          <w:rFonts w:ascii="Georgia" w:hAnsi="Georgia"/>
          <w:b/>
          <w:sz w:val="24"/>
          <w:szCs w:val="24"/>
        </w:rPr>
        <w:t>Jakubiná</w:t>
      </w:r>
      <w:proofErr w:type="spellEnd"/>
      <w:r w:rsidRPr="005C5374">
        <w:rPr>
          <w:rFonts w:ascii="Georgia" w:hAnsi="Georgia"/>
          <w:sz w:val="24"/>
          <w:szCs w:val="24"/>
        </w:rPr>
        <w:t xml:space="preserve"> (2.194 m)</w:t>
      </w:r>
      <w:r w:rsidR="00146B7F">
        <w:rPr>
          <w:rFonts w:ascii="Georgia" w:hAnsi="Georgia"/>
          <w:sz w:val="24"/>
          <w:szCs w:val="24"/>
        </w:rPr>
        <w:t xml:space="preserve"> hrebeňom </w:t>
      </w:r>
      <w:proofErr w:type="spellStart"/>
      <w:r w:rsidR="00146B7F" w:rsidRPr="00146B7F">
        <w:rPr>
          <w:rFonts w:ascii="Georgia" w:hAnsi="Georgia"/>
          <w:b/>
          <w:sz w:val="24"/>
          <w:szCs w:val="24"/>
        </w:rPr>
        <w:t>Otrhance</w:t>
      </w:r>
      <w:proofErr w:type="spellEnd"/>
      <w:r w:rsidR="00975FB2" w:rsidRPr="00146B7F">
        <w:rPr>
          <w:rFonts w:ascii="Georgia" w:hAnsi="Georgia"/>
          <w:b/>
          <w:sz w:val="24"/>
          <w:szCs w:val="24"/>
        </w:rPr>
        <w:t>.</w:t>
      </w:r>
      <w:r w:rsidR="00105122" w:rsidRPr="00105122">
        <w:rPr>
          <w:rFonts w:ascii="Georgia" w:hAnsi="Georgia"/>
          <w:sz w:val="24"/>
          <w:szCs w:val="24"/>
        </w:rPr>
        <w:t xml:space="preserve"> Doprava autobusom - </w:t>
      </w:r>
      <w:r w:rsidR="00105122" w:rsidRPr="00105122">
        <w:rPr>
          <w:rFonts w:ascii="Georgia" w:hAnsi="Georgia"/>
          <w:b/>
          <w:sz w:val="24"/>
          <w:szCs w:val="24"/>
        </w:rPr>
        <w:t>50</w:t>
      </w:r>
      <w:r w:rsidR="00105122" w:rsidRPr="00105122">
        <w:rPr>
          <w:rFonts w:ascii="Georgia" w:hAnsi="Georgia"/>
          <w:sz w:val="24"/>
          <w:szCs w:val="24"/>
        </w:rPr>
        <w:t xml:space="preserve"> osôb.</w:t>
      </w:r>
    </w:p>
    <w:p w:rsidR="00146B7F" w:rsidRDefault="00146B7F" w:rsidP="008D6959">
      <w:pPr>
        <w:ind w:firstLine="708"/>
        <w:jc w:val="both"/>
        <w:rPr>
          <w:rFonts w:ascii="Georgia" w:hAnsi="Georgia"/>
          <w:sz w:val="24"/>
          <w:szCs w:val="24"/>
        </w:rPr>
      </w:pPr>
      <w:r w:rsidRPr="00105122">
        <w:rPr>
          <w:rFonts w:ascii="Georgia" w:hAnsi="Georgia"/>
          <w:b/>
          <w:i/>
          <w:sz w:val="24"/>
          <w:szCs w:val="24"/>
          <w:u w:val="single"/>
        </w:rPr>
        <w:t>Trasa</w:t>
      </w:r>
      <w:r w:rsidRPr="00105122">
        <w:rPr>
          <w:rFonts w:ascii="Georgia" w:hAnsi="Georgia"/>
          <w:sz w:val="24"/>
          <w:szCs w:val="24"/>
        </w:rPr>
        <w:t xml:space="preserve">: </w:t>
      </w:r>
      <w:proofErr w:type="spellStart"/>
      <w:r w:rsidRPr="00105122">
        <w:rPr>
          <w:rFonts w:ascii="Georgia" w:hAnsi="Georgia"/>
          <w:sz w:val="24"/>
          <w:szCs w:val="24"/>
        </w:rPr>
        <w:t>Račkova</w:t>
      </w:r>
      <w:proofErr w:type="spellEnd"/>
      <w:r w:rsidRPr="00105122">
        <w:rPr>
          <w:rFonts w:ascii="Georgia" w:hAnsi="Georgia"/>
          <w:sz w:val="24"/>
          <w:szCs w:val="24"/>
        </w:rPr>
        <w:t xml:space="preserve"> Dolina ATC (890) - Nižná lúka (945) - </w:t>
      </w:r>
      <w:proofErr w:type="spellStart"/>
      <w:r w:rsidRPr="00105122">
        <w:rPr>
          <w:rFonts w:ascii="Georgia" w:hAnsi="Georgia"/>
          <w:sz w:val="24"/>
          <w:szCs w:val="24"/>
        </w:rPr>
        <w:t>Jakubiná</w:t>
      </w:r>
      <w:proofErr w:type="spellEnd"/>
      <w:r w:rsidRPr="00105122">
        <w:rPr>
          <w:rFonts w:ascii="Georgia" w:hAnsi="Georgia"/>
          <w:sz w:val="24"/>
          <w:szCs w:val="24"/>
        </w:rPr>
        <w:t xml:space="preserve"> (2.194) - Hrubý vrch (2.090) - Račkovo sedlo (1.980) - Pod Klinom</w:t>
      </w:r>
      <w:r w:rsidR="00105122" w:rsidRPr="00105122">
        <w:rPr>
          <w:rFonts w:ascii="Georgia" w:hAnsi="Georgia"/>
          <w:sz w:val="24"/>
          <w:szCs w:val="24"/>
        </w:rPr>
        <w:t xml:space="preserve"> (1.450)</w:t>
      </w:r>
      <w:r w:rsidRPr="00105122">
        <w:rPr>
          <w:rFonts w:ascii="Georgia" w:hAnsi="Georgia"/>
          <w:sz w:val="24"/>
          <w:szCs w:val="24"/>
        </w:rPr>
        <w:t xml:space="preserve"> - Nižná lúka</w:t>
      </w:r>
      <w:r w:rsidR="00105122" w:rsidRPr="00105122">
        <w:rPr>
          <w:rFonts w:ascii="Georgia" w:hAnsi="Georgia"/>
          <w:sz w:val="24"/>
          <w:szCs w:val="24"/>
        </w:rPr>
        <w:t xml:space="preserve"> (945) -</w:t>
      </w:r>
      <w:r w:rsidRPr="00105122">
        <w:rPr>
          <w:rFonts w:ascii="Georgia" w:hAnsi="Georgia"/>
          <w:sz w:val="24"/>
          <w:szCs w:val="24"/>
        </w:rPr>
        <w:t xml:space="preserve"> </w:t>
      </w:r>
      <w:proofErr w:type="spellStart"/>
      <w:r w:rsidRPr="00105122">
        <w:rPr>
          <w:rFonts w:ascii="Georgia" w:hAnsi="Georgia"/>
          <w:sz w:val="24"/>
          <w:szCs w:val="24"/>
        </w:rPr>
        <w:t>Račkova</w:t>
      </w:r>
      <w:proofErr w:type="spellEnd"/>
      <w:r w:rsidRPr="00105122">
        <w:rPr>
          <w:rFonts w:ascii="Georgia" w:hAnsi="Georgia"/>
          <w:sz w:val="24"/>
          <w:szCs w:val="24"/>
        </w:rPr>
        <w:t xml:space="preserve"> dolina ATC</w:t>
      </w:r>
      <w:r w:rsidR="00105122" w:rsidRPr="00105122">
        <w:rPr>
          <w:rFonts w:ascii="Georgia" w:hAnsi="Georgia"/>
          <w:sz w:val="24"/>
          <w:szCs w:val="24"/>
        </w:rPr>
        <w:t xml:space="preserve"> (890).</w:t>
      </w:r>
      <w:r w:rsidR="008551D5">
        <w:rPr>
          <w:rFonts w:ascii="Georgia" w:hAnsi="Georgia"/>
          <w:sz w:val="24"/>
          <w:szCs w:val="24"/>
        </w:rPr>
        <w:t xml:space="preserve"> Mapu si zabezpečí každý sám.</w:t>
      </w:r>
      <w:r w:rsidR="00105122">
        <w:rPr>
          <w:rFonts w:ascii="Georgia" w:hAnsi="Georgia"/>
          <w:sz w:val="24"/>
          <w:szCs w:val="24"/>
        </w:rPr>
        <w:t xml:space="preserve"> </w:t>
      </w:r>
    </w:p>
    <w:p w:rsidR="00146B7F" w:rsidRDefault="00105122" w:rsidP="008D6959">
      <w:pPr>
        <w:ind w:firstLine="708"/>
        <w:jc w:val="both"/>
        <w:rPr>
          <w:rFonts w:ascii="Georgia" w:hAnsi="Georgia"/>
          <w:sz w:val="24"/>
          <w:szCs w:val="24"/>
        </w:rPr>
      </w:pPr>
      <w:r w:rsidRPr="00105122">
        <w:rPr>
          <w:rFonts w:ascii="Georgia" w:hAnsi="Georgia"/>
          <w:b/>
          <w:i/>
          <w:sz w:val="24"/>
          <w:szCs w:val="24"/>
          <w:u w:val="single"/>
        </w:rPr>
        <w:t>Dôležité údaje</w:t>
      </w:r>
      <w:r>
        <w:rPr>
          <w:rFonts w:ascii="Georgia" w:hAnsi="Georgia"/>
          <w:sz w:val="24"/>
          <w:szCs w:val="24"/>
        </w:rPr>
        <w:t xml:space="preserve">: Stúpanie 1.560 m, klesanie 1.560 m, vzdialenosť 20,7 km, čas </w:t>
      </w:r>
      <w:r w:rsidR="008551D5">
        <w:rPr>
          <w:rFonts w:ascii="Georgia" w:hAnsi="Georgia"/>
          <w:sz w:val="24"/>
          <w:szCs w:val="24"/>
        </w:rPr>
        <w:t xml:space="preserve">pochodu </w:t>
      </w:r>
      <w:r>
        <w:rPr>
          <w:rFonts w:ascii="Georgia" w:hAnsi="Georgia"/>
          <w:sz w:val="24"/>
          <w:szCs w:val="24"/>
        </w:rPr>
        <w:t>8:30 hod.</w:t>
      </w:r>
    </w:p>
    <w:p w:rsidR="00146B7F" w:rsidRPr="00105122" w:rsidRDefault="00105122" w:rsidP="008D6959">
      <w:pPr>
        <w:ind w:firstLine="708"/>
        <w:jc w:val="both"/>
        <w:rPr>
          <w:rFonts w:ascii="Georgia" w:hAnsi="Georgia"/>
          <w:b/>
          <w:i/>
          <w:sz w:val="24"/>
          <w:szCs w:val="24"/>
          <w:u w:val="single"/>
        </w:rPr>
      </w:pPr>
      <w:r w:rsidRPr="00105122">
        <w:rPr>
          <w:rFonts w:ascii="Georgia" w:hAnsi="Georgia"/>
          <w:b/>
          <w:i/>
          <w:sz w:val="24"/>
          <w:szCs w:val="24"/>
          <w:u w:val="single"/>
        </w:rPr>
        <w:t>Profil:</w:t>
      </w:r>
    </w:p>
    <w:p w:rsidR="00146B7F" w:rsidRDefault="00146B7F" w:rsidP="005C5374">
      <w:pPr>
        <w:jc w:val="both"/>
        <w:rPr>
          <w:rFonts w:ascii="Georgia" w:hAnsi="Georgia"/>
          <w:sz w:val="24"/>
          <w:szCs w:val="24"/>
        </w:rPr>
      </w:pPr>
      <w:r w:rsidRPr="00146B7F">
        <w:rPr>
          <w:rFonts w:ascii="Georgia" w:hAnsi="Georgia"/>
          <w:noProof/>
          <w:sz w:val="24"/>
          <w:szCs w:val="24"/>
          <w:lang w:eastAsia="sk-SK"/>
        </w:rPr>
        <w:drawing>
          <wp:inline distT="0" distB="0" distL="0" distR="0">
            <wp:extent cx="5653454" cy="2066193"/>
            <wp:effectExtent l="19050" t="0" r="4396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746" t="79118" r="25819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54" cy="20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59" w:rsidRDefault="00105122" w:rsidP="008D6959">
      <w:pPr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Prihlásiť sa možno </w:t>
      </w:r>
      <w:r w:rsidR="008D6959">
        <w:rPr>
          <w:rFonts w:ascii="Georgia" w:hAnsi="Georgia"/>
          <w:sz w:val="24"/>
          <w:szCs w:val="24"/>
        </w:rPr>
        <w:t xml:space="preserve">u Vlada Čecha </w:t>
      </w:r>
      <w:r>
        <w:rPr>
          <w:rFonts w:ascii="Georgia" w:hAnsi="Georgia"/>
          <w:sz w:val="24"/>
          <w:szCs w:val="24"/>
        </w:rPr>
        <w:t xml:space="preserve">na tel. 0908441000, 4677131 (po 20. hodine), alebo mailom na </w:t>
      </w:r>
      <w:hyperlink r:id="rId5" w:history="1">
        <w:r w:rsidR="008D6959" w:rsidRPr="007F61EE">
          <w:rPr>
            <w:rStyle w:val="Hypertextovprepojenie"/>
            <w:rFonts w:ascii="Georgia" w:hAnsi="Georgia"/>
            <w:sz w:val="24"/>
            <w:szCs w:val="24"/>
          </w:rPr>
          <w:t>cechvla@gmail.com</w:t>
        </w:r>
      </w:hyperlink>
      <w:r>
        <w:rPr>
          <w:rFonts w:ascii="Georgia" w:hAnsi="Georgia"/>
          <w:sz w:val="24"/>
          <w:szCs w:val="24"/>
        </w:rPr>
        <w:t>.</w:t>
      </w:r>
      <w:r w:rsidR="008D6959">
        <w:rPr>
          <w:rFonts w:ascii="Georgia" w:hAnsi="Georgia"/>
          <w:sz w:val="24"/>
          <w:szCs w:val="24"/>
        </w:rPr>
        <w:t xml:space="preserve"> Po prekročení kapacity autobusu bude urobený výber podľa zvyčajného kľúča. </w:t>
      </w:r>
    </w:p>
    <w:p w:rsidR="008551D5" w:rsidRDefault="000575A9" w:rsidP="008D6959">
      <w:pPr>
        <w:ind w:firstLine="708"/>
        <w:jc w:val="both"/>
        <w:rPr>
          <w:rFonts w:ascii="Georgia" w:hAnsi="Georgia"/>
          <w:sz w:val="24"/>
          <w:szCs w:val="24"/>
        </w:rPr>
      </w:pPr>
      <w:r w:rsidRPr="000575A9">
        <w:rPr>
          <w:rFonts w:ascii="Georgia" w:hAnsi="Georgia"/>
          <w:b/>
          <w:sz w:val="24"/>
          <w:szCs w:val="24"/>
        </w:rPr>
        <w:t>Odchod</w:t>
      </w:r>
      <w:r>
        <w:rPr>
          <w:rFonts w:ascii="Georgia" w:hAnsi="Georgia"/>
          <w:sz w:val="24"/>
          <w:szCs w:val="24"/>
        </w:rPr>
        <w:t xml:space="preserve"> autobusu je o </w:t>
      </w:r>
      <w:r w:rsidRPr="000575A9">
        <w:rPr>
          <w:rFonts w:ascii="Georgia" w:hAnsi="Georgia"/>
          <w:b/>
          <w:sz w:val="24"/>
          <w:szCs w:val="24"/>
        </w:rPr>
        <w:t>05.00</w:t>
      </w:r>
      <w:r>
        <w:rPr>
          <w:rFonts w:ascii="Georgia" w:hAnsi="Georgia"/>
          <w:sz w:val="24"/>
          <w:szCs w:val="24"/>
        </w:rPr>
        <w:t xml:space="preserve"> hod. z parkoviska </w:t>
      </w:r>
      <w:proofErr w:type="spellStart"/>
      <w:r w:rsidRPr="000575A9">
        <w:rPr>
          <w:rFonts w:ascii="Georgia" w:hAnsi="Georgia"/>
          <w:b/>
          <w:sz w:val="24"/>
          <w:szCs w:val="24"/>
        </w:rPr>
        <w:t>Rožák</w:t>
      </w:r>
      <w:proofErr w:type="spellEnd"/>
      <w:r>
        <w:rPr>
          <w:rFonts w:ascii="Georgia" w:hAnsi="Georgia"/>
          <w:sz w:val="24"/>
          <w:szCs w:val="24"/>
        </w:rPr>
        <w:t xml:space="preserve"> v Púchove. Účastníci z Považskej Bystrice a okolia majú možnosť nastúpiť pri budove polície v Považskej Bystrici - treba dohodnúť s organizátorom. </w:t>
      </w:r>
    </w:p>
    <w:p w:rsidR="00105122" w:rsidRDefault="008D6959" w:rsidP="008D6959">
      <w:pPr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Bližšie údaje budú včas oznámené na klubovej </w:t>
      </w:r>
      <w:proofErr w:type="spellStart"/>
      <w:r>
        <w:rPr>
          <w:rFonts w:ascii="Georgia" w:hAnsi="Georgia"/>
          <w:sz w:val="24"/>
          <w:szCs w:val="24"/>
        </w:rPr>
        <w:t>webstránke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CC7FDA" w:rsidRPr="005C5374" w:rsidRDefault="00CC7FDA" w:rsidP="00CC7FD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57497" cy="3851031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023" b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385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FDA" w:rsidRPr="005C5374" w:rsidSect="00E27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5374"/>
    <w:rsid w:val="000575A9"/>
    <w:rsid w:val="00105122"/>
    <w:rsid w:val="00146B7F"/>
    <w:rsid w:val="003C5551"/>
    <w:rsid w:val="005C5374"/>
    <w:rsid w:val="008551D5"/>
    <w:rsid w:val="008D6959"/>
    <w:rsid w:val="00975FB2"/>
    <w:rsid w:val="00CC7FDA"/>
    <w:rsid w:val="00E2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70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6B7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05122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8D69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echvla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2016-06-28T19:31:00Z</dcterms:created>
  <dcterms:modified xsi:type="dcterms:W3CDTF">2016-07-06T11:22:00Z</dcterms:modified>
</cp:coreProperties>
</file>